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0FFE" w14:textId="675160EC" w:rsidR="00F048D8" w:rsidRDefault="008B31B2" w:rsidP="00F73493">
      <w:pPr>
        <w:spacing w:after="120"/>
        <w:rPr>
          <w:b/>
          <w:i/>
          <w:noProof/>
          <w:sz w:val="36"/>
          <w:szCs w:val="36"/>
        </w:rPr>
      </w:pPr>
      <w:r w:rsidRPr="008B31B2">
        <w:rPr>
          <w:b/>
          <w:i/>
          <w:noProof/>
          <w:sz w:val="36"/>
          <w:szCs w:val="36"/>
        </w:rPr>
        <w:t>Complete Form I-</w:t>
      </w:r>
      <w:r w:rsidR="00511467">
        <w:rPr>
          <w:b/>
          <w:i/>
          <w:noProof/>
          <w:sz w:val="36"/>
          <w:szCs w:val="36"/>
        </w:rPr>
        <w:t>9</w:t>
      </w:r>
      <w:r w:rsidR="00285608">
        <w:rPr>
          <w:b/>
          <w:i/>
          <w:noProof/>
          <w:sz w:val="36"/>
          <w:szCs w:val="36"/>
        </w:rPr>
        <w:t xml:space="preserve"> (Section 1)</w:t>
      </w:r>
    </w:p>
    <w:p w14:paraId="69851CD4" w14:textId="326E57CC" w:rsidR="00521D68" w:rsidRDefault="00F048D8" w:rsidP="00C31E12">
      <w:pPr>
        <w:rPr>
          <w:i/>
          <w:noProof/>
        </w:rPr>
      </w:pPr>
      <w:r w:rsidRPr="00F73493">
        <w:rPr>
          <w:b/>
          <w:i/>
          <w:noProof/>
        </w:rPr>
        <w:t>In</w:t>
      </w:r>
      <w:r w:rsidR="00512986">
        <w:rPr>
          <w:b/>
          <w:i/>
          <w:noProof/>
        </w:rPr>
        <w:t>i</w:t>
      </w:r>
      <w:r w:rsidRPr="00F73493">
        <w:rPr>
          <w:b/>
          <w:i/>
          <w:noProof/>
        </w:rPr>
        <w:t>tiator:</w:t>
      </w:r>
      <w:r>
        <w:rPr>
          <w:b/>
          <w:i/>
          <w:noProof/>
        </w:rPr>
        <w:t xml:space="preserve"> </w:t>
      </w:r>
      <w:r>
        <w:rPr>
          <w:i/>
          <w:noProof/>
        </w:rPr>
        <w:t>Employee as Self</w:t>
      </w:r>
    </w:p>
    <w:p w14:paraId="38EA30E4" w14:textId="77777777" w:rsidR="00851064" w:rsidRDefault="00851064" w:rsidP="00851064">
      <w:r>
        <w:t xml:space="preserve">The Form I-9, Employment Eligibility Verification is completed in Workday using the Complete Form I-9 task. </w:t>
      </w:r>
    </w:p>
    <w:p w14:paraId="0B6262C3" w14:textId="77777777" w:rsidR="00851064" w:rsidRDefault="00851064" w:rsidP="00851064">
      <w:pPr>
        <w:pStyle w:val="ListParagraph"/>
        <w:numPr>
          <w:ilvl w:val="0"/>
          <w:numId w:val="43"/>
        </w:numPr>
        <w:spacing w:line="240" w:lineRule="auto"/>
      </w:pPr>
      <w:r>
        <w:t xml:space="preserve">This task requires two-factor authentication. </w:t>
      </w:r>
    </w:p>
    <w:p w14:paraId="587394B3" w14:textId="1A592C7D" w:rsidR="00851064" w:rsidRDefault="00851064" w:rsidP="00851064">
      <w:pPr>
        <w:pStyle w:val="ListParagraph"/>
        <w:numPr>
          <w:ilvl w:val="0"/>
          <w:numId w:val="43"/>
        </w:numPr>
        <w:spacing w:line="240" w:lineRule="auto"/>
      </w:pPr>
      <w:r>
        <w:t xml:space="preserve">Section 1 can only be completed by </w:t>
      </w:r>
      <w:r w:rsidR="0083170A">
        <w:t>worker</w:t>
      </w:r>
      <w:r>
        <w:t>.</w:t>
      </w:r>
    </w:p>
    <w:p w14:paraId="651C8A44" w14:textId="77777777" w:rsidR="00851064" w:rsidRDefault="00851064" w:rsidP="00851064">
      <w:pPr>
        <w:pStyle w:val="ListParagraph"/>
        <w:numPr>
          <w:ilvl w:val="0"/>
          <w:numId w:val="43"/>
        </w:numPr>
        <w:spacing w:line="240" w:lineRule="auto"/>
      </w:pPr>
      <w:r>
        <w:t xml:space="preserve">Section 2 and Section 3 can only be completed by an I-9 Partner.  </w:t>
      </w:r>
    </w:p>
    <w:p w14:paraId="12F13A7B" w14:textId="2266F43D" w:rsidR="00851064" w:rsidRDefault="00851064" w:rsidP="00851064">
      <w:pPr>
        <w:pStyle w:val="ListParagraph"/>
        <w:numPr>
          <w:ilvl w:val="0"/>
          <w:numId w:val="43"/>
        </w:numPr>
        <w:spacing w:line="240" w:lineRule="auto"/>
      </w:pPr>
      <w:r>
        <w:t xml:space="preserve">The </w:t>
      </w:r>
      <w:r w:rsidR="0083170A">
        <w:t>worker</w:t>
      </w:r>
      <w:r>
        <w:t xml:space="preserve"> must also present original, unexpired documents as listed in the </w:t>
      </w:r>
      <w:r w:rsidRPr="00DF579A">
        <w:rPr>
          <w:b/>
        </w:rPr>
        <w:t>Form I-9 Instructions</w:t>
      </w:r>
    </w:p>
    <w:p w14:paraId="4B5D4A1D" w14:textId="288DBABD" w:rsidR="00851064" w:rsidRDefault="00851064" w:rsidP="00851064">
      <w:r w:rsidRPr="009171F6">
        <w:rPr>
          <w:b/>
          <w:i/>
        </w:rPr>
        <w:t>Note</w:t>
      </w:r>
      <w:r w:rsidRPr="009171F6">
        <w:rPr>
          <w:i/>
        </w:rPr>
        <w:t xml:space="preserve">: The </w:t>
      </w:r>
      <w:r>
        <w:rPr>
          <w:i/>
        </w:rPr>
        <w:t>task automatically appears in the</w:t>
      </w:r>
      <w:r w:rsidRPr="009171F6">
        <w:rPr>
          <w:i/>
        </w:rPr>
        <w:t xml:space="preserve"> </w:t>
      </w:r>
      <w:r w:rsidR="00C06496">
        <w:rPr>
          <w:i/>
        </w:rPr>
        <w:t>worker</w:t>
      </w:r>
      <w:r>
        <w:rPr>
          <w:i/>
        </w:rPr>
        <w:t>’s</w:t>
      </w:r>
      <w:r w:rsidRPr="009171F6">
        <w:rPr>
          <w:i/>
        </w:rPr>
        <w:t xml:space="preserve"> inbox </w:t>
      </w:r>
      <w:r>
        <w:rPr>
          <w:i/>
        </w:rPr>
        <w:t>after the Onboarding Setup task has been completed</w:t>
      </w:r>
      <w:r w:rsidR="000D5245">
        <w:rPr>
          <w:i/>
        </w:rPr>
        <w:t xml:space="preserve"> by the HR Staff</w:t>
      </w:r>
      <w:r>
        <w:rPr>
          <w:i/>
        </w:rPr>
        <w:t xml:space="preserve">, or it can be started by the </w:t>
      </w:r>
      <w:r w:rsidR="0083170A">
        <w:rPr>
          <w:i/>
        </w:rPr>
        <w:t>worker</w:t>
      </w:r>
      <w:r>
        <w:rPr>
          <w:i/>
        </w:rPr>
        <w:t xml:space="preserve"> by searching for the task, “Complete Form I-9” in Workday.</w:t>
      </w:r>
    </w:p>
    <w:p w14:paraId="53352CCA" w14:textId="1448D122" w:rsidR="00C31E12" w:rsidRDefault="006A023F" w:rsidP="00C31E12">
      <w:pPr>
        <w:pStyle w:val="JAHeader"/>
        <w:rPr>
          <w:sz w:val="28"/>
        </w:rPr>
      </w:pPr>
      <w:r>
        <w:rPr>
          <w:sz w:val="28"/>
        </w:rPr>
        <w:t>C</w:t>
      </w:r>
      <w:r w:rsidR="008B31B2">
        <w:rPr>
          <w:sz w:val="28"/>
        </w:rPr>
        <w:t xml:space="preserve">ompleting </w:t>
      </w:r>
      <w:r w:rsidR="00A03896">
        <w:rPr>
          <w:sz w:val="28"/>
        </w:rPr>
        <w:t xml:space="preserve">Form </w:t>
      </w:r>
      <w:r w:rsidR="008B31B2">
        <w:rPr>
          <w:sz w:val="28"/>
        </w:rPr>
        <w:t>I-9</w:t>
      </w:r>
      <w:r w:rsidR="00564AC0">
        <w:rPr>
          <w:sz w:val="28"/>
        </w:rPr>
        <w:t xml:space="preserve"> </w:t>
      </w:r>
      <w:r w:rsidR="00EE260B">
        <w:rPr>
          <w:sz w:val="28"/>
        </w:rPr>
        <w:t>(</w:t>
      </w:r>
      <w:r w:rsidR="00564AC0">
        <w:rPr>
          <w:sz w:val="28"/>
        </w:rPr>
        <w:t>Section 1</w:t>
      </w:r>
      <w:r w:rsidR="00EE260B">
        <w:rPr>
          <w:sz w:val="28"/>
        </w:rPr>
        <w:t>)</w:t>
      </w:r>
    </w:p>
    <w:p w14:paraId="219CB3FE" w14:textId="2759EB0B" w:rsidR="00DE60EA" w:rsidRDefault="002113CB" w:rsidP="00F73493">
      <w:pPr>
        <w:spacing w:after="0" w:line="240" w:lineRule="auto"/>
        <w:rPr>
          <w:i/>
        </w:rPr>
      </w:pPr>
      <w:r>
        <w:rPr>
          <w:b/>
          <w:i/>
        </w:rPr>
        <w:t>Important</w:t>
      </w:r>
      <w:r w:rsidR="00DE60EA" w:rsidRPr="009171F6">
        <w:rPr>
          <w:i/>
        </w:rPr>
        <w:t>:</w:t>
      </w:r>
      <w:r w:rsidR="00DE60EA" w:rsidDel="000A0EE0">
        <w:rPr>
          <w:i/>
        </w:rPr>
        <w:t xml:space="preserve"> </w:t>
      </w:r>
      <w:r w:rsidR="00D832EC" w:rsidRPr="0039144B">
        <w:rPr>
          <w:b/>
        </w:rPr>
        <w:t>Section 1</w:t>
      </w:r>
      <w:r w:rsidR="00D832EC">
        <w:rPr>
          <w:i/>
        </w:rPr>
        <w:t xml:space="preserve"> </w:t>
      </w:r>
      <w:r w:rsidR="00EB0E51">
        <w:rPr>
          <w:i/>
        </w:rPr>
        <w:t>is to be completed no later than the first day of work. A</w:t>
      </w:r>
      <w:r w:rsidR="0083170A">
        <w:rPr>
          <w:i/>
        </w:rPr>
        <w:t xml:space="preserve"> worker </w:t>
      </w:r>
      <w:r w:rsidR="00EB0E51">
        <w:rPr>
          <w:i/>
        </w:rPr>
        <w:t>must complete this form personally</w:t>
      </w:r>
      <w:r w:rsidR="00125ECB">
        <w:rPr>
          <w:i/>
        </w:rPr>
        <w:t>, unless the assistance of a preparer or translator is required</w:t>
      </w:r>
      <w:r w:rsidR="00D832EC">
        <w:rPr>
          <w:i/>
        </w:rPr>
        <w:t xml:space="preserve">. </w:t>
      </w:r>
    </w:p>
    <w:p w14:paraId="2DC6E5F4" w14:textId="77777777" w:rsidR="00DE60EA" w:rsidRPr="00F73493" w:rsidRDefault="00DE60EA" w:rsidP="00F73493">
      <w:pPr>
        <w:spacing w:after="0" w:line="240" w:lineRule="auto"/>
        <w:rPr>
          <w:i/>
        </w:rPr>
      </w:pPr>
    </w:p>
    <w:p w14:paraId="0726931F" w14:textId="31461547" w:rsidR="0080143F" w:rsidRDefault="0080143F" w:rsidP="00F73493">
      <w:pPr>
        <w:pStyle w:val="ListParagraph"/>
        <w:numPr>
          <w:ilvl w:val="0"/>
          <w:numId w:val="15"/>
        </w:numPr>
        <w:spacing w:after="120"/>
      </w:pPr>
      <w:r>
        <w:t xml:space="preserve">A new hire can access the </w:t>
      </w:r>
      <w:r w:rsidRPr="0039144B">
        <w:rPr>
          <w:b/>
        </w:rPr>
        <w:t>Complete Form I-9</w:t>
      </w:r>
      <w:r>
        <w:t xml:space="preserve"> task directly in the</w:t>
      </w:r>
      <w:r w:rsidR="00126AEE">
        <w:t>ir</w:t>
      </w:r>
      <w:r>
        <w:t xml:space="preserve"> </w:t>
      </w:r>
      <w:r w:rsidRPr="0039144B">
        <w:rPr>
          <w:b/>
        </w:rPr>
        <w:t>Inbox</w:t>
      </w:r>
      <w:r>
        <w:t xml:space="preserve"> or through the Onboarding Dashboard. </w:t>
      </w:r>
    </w:p>
    <w:p w14:paraId="706F12AC" w14:textId="61365825" w:rsidR="00511467" w:rsidRDefault="00126AEE" w:rsidP="00F73493">
      <w:pPr>
        <w:pStyle w:val="ListParagraph"/>
        <w:numPr>
          <w:ilvl w:val="0"/>
          <w:numId w:val="15"/>
        </w:numPr>
        <w:spacing w:after="120"/>
      </w:pPr>
      <w:r>
        <w:t xml:space="preserve">To access the Onboarding Dashboard, click in </w:t>
      </w:r>
      <w:r w:rsidR="00564AC0" w:rsidDel="00126AEE">
        <w:t>the</w:t>
      </w:r>
      <w:r w:rsidR="00564AC0">
        <w:t xml:space="preserve"> </w:t>
      </w:r>
      <w:r w:rsidR="00564AC0">
        <w:rPr>
          <w:b/>
        </w:rPr>
        <w:t xml:space="preserve">Announcements </w:t>
      </w:r>
      <w:r>
        <w:t>section of the</w:t>
      </w:r>
      <w:r w:rsidR="00D075C6">
        <w:t xml:space="preserve"> </w:t>
      </w:r>
      <w:r w:rsidR="0083170A">
        <w:t>worker</w:t>
      </w:r>
      <w:r w:rsidR="00D075C6">
        <w:t>’s</w:t>
      </w:r>
      <w:r w:rsidR="002A7F17">
        <w:t xml:space="preserve"> </w:t>
      </w:r>
      <w:proofErr w:type="gramStart"/>
      <w:r w:rsidR="002A7F17" w:rsidRPr="00F40A68">
        <w:rPr>
          <w:b/>
        </w:rPr>
        <w:t>Home</w:t>
      </w:r>
      <w:proofErr w:type="gramEnd"/>
      <w:r w:rsidR="002A7F17" w:rsidDel="00126AEE">
        <w:t xml:space="preserve"> </w:t>
      </w:r>
      <w:r w:rsidR="00D075C6">
        <w:t>page</w:t>
      </w:r>
      <w:r w:rsidR="002A7F17">
        <w:t>.</w:t>
      </w:r>
      <w:r w:rsidR="00511467">
        <w:t xml:space="preserve"> </w:t>
      </w:r>
    </w:p>
    <w:p w14:paraId="3F9FAB09" w14:textId="434AAA77" w:rsidR="00741AC9" w:rsidRDefault="00564AC0" w:rsidP="00F73493">
      <w:pPr>
        <w:pStyle w:val="ListParagraph"/>
      </w:pPr>
      <w:r>
        <w:t xml:space="preserve">Click on </w:t>
      </w:r>
      <w:r w:rsidR="00A03896">
        <w:t xml:space="preserve">‘Ready’ in the </w:t>
      </w:r>
      <w:r w:rsidRPr="00F73493">
        <w:rPr>
          <w:b/>
        </w:rPr>
        <w:t>Getting Started</w:t>
      </w:r>
      <w:r>
        <w:t xml:space="preserve"> </w:t>
      </w:r>
      <w:r w:rsidR="00A03896">
        <w:t xml:space="preserve">card in the lower right of the Onboarding Dashboard. </w:t>
      </w:r>
    </w:p>
    <w:p w14:paraId="6C9C797F" w14:textId="515202C9" w:rsidR="001D6AD5" w:rsidRDefault="00741AC9" w:rsidP="00511467">
      <w:pPr>
        <w:pStyle w:val="ListParagraph"/>
      </w:pPr>
      <w:r>
        <w:t xml:space="preserve">Click on the </w:t>
      </w:r>
      <w:r w:rsidRPr="00C87750">
        <w:rPr>
          <w:b/>
        </w:rPr>
        <w:t>Complete Form I-9</w:t>
      </w:r>
      <w:r>
        <w:t xml:space="preserve"> task</w:t>
      </w:r>
      <w:r w:rsidR="00A03896">
        <w:t xml:space="preserve"> in the </w:t>
      </w:r>
      <w:r w:rsidR="00A03896" w:rsidRPr="00F73493">
        <w:rPr>
          <w:b/>
        </w:rPr>
        <w:t>Inbox</w:t>
      </w:r>
      <w:r>
        <w:t>.</w:t>
      </w:r>
    </w:p>
    <w:p w14:paraId="0CBD50FD" w14:textId="712CC672" w:rsidR="00511467" w:rsidRDefault="00511467" w:rsidP="00F73493">
      <w:pPr>
        <w:pStyle w:val="ListParagraph"/>
      </w:pPr>
      <w:r w:rsidRPr="00615C81">
        <w:t xml:space="preserve">Click </w:t>
      </w:r>
      <w:r w:rsidRPr="001D6AD5">
        <w:rPr>
          <w:b/>
        </w:rPr>
        <w:t>OK</w:t>
      </w:r>
      <w:r>
        <w:t>.</w:t>
      </w:r>
    </w:p>
    <w:p w14:paraId="7C1BAB6C" w14:textId="19649EA3" w:rsidR="008B31B2" w:rsidRDefault="008B31B2" w:rsidP="009A08FE">
      <w:pPr>
        <w:pStyle w:val="ListParagraph"/>
      </w:pPr>
      <w:r>
        <w:t xml:space="preserve">Follow the link to </w:t>
      </w:r>
      <w:r w:rsidRPr="008B31B2">
        <w:rPr>
          <w:b/>
        </w:rPr>
        <w:t>Form I-9 Instructions</w:t>
      </w:r>
      <w:r>
        <w:t xml:space="preserve"> </w:t>
      </w:r>
      <w:r w:rsidR="006A369D">
        <w:t xml:space="preserve">in the </w:t>
      </w:r>
      <w:r w:rsidR="006A369D" w:rsidRPr="00F73493">
        <w:rPr>
          <w:b/>
        </w:rPr>
        <w:t>Employment Eligibility Verification</w:t>
      </w:r>
      <w:r w:rsidR="006A369D">
        <w:t xml:space="preserve"> </w:t>
      </w:r>
      <w:r w:rsidR="0083170A">
        <w:t>section and</w:t>
      </w:r>
      <w:r>
        <w:t xml:space="preserve"> review the information.</w:t>
      </w:r>
    </w:p>
    <w:p w14:paraId="07E9907F" w14:textId="38A65B40" w:rsidR="00156777" w:rsidRPr="00615C81" w:rsidRDefault="00156777" w:rsidP="009A08FE">
      <w:pPr>
        <w:pStyle w:val="ListParagraph"/>
      </w:pPr>
      <w:r>
        <w:t>Enter</w:t>
      </w:r>
      <w:r w:rsidDel="006C2D07">
        <w:t xml:space="preserve"> </w:t>
      </w:r>
      <w:r>
        <w:t>personal information into the following required fields in Section 1:</w:t>
      </w:r>
    </w:p>
    <w:p w14:paraId="24C61FF2" w14:textId="0D31A8E7" w:rsidR="008B31B2" w:rsidRDefault="008B31B2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>Last Name</w:t>
      </w:r>
      <w:r w:rsidR="00BC0457">
        <w:rPr>
          <w:rFonts w:ascii="Arial" w:hAnsi="Arial" w:cs="Arial"/>
          <w:b/>
          <w:color w:val="382F2D"/>
        </w:rPr>
        <w:tab/>
      </w:r>
    </w:p>
    <w:p w14:paraId="2EC1EB13" w14:textId="2A35B25D" w:rsidR="008B31B2" w:rsidRDefault="008B31B2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>First Name</w:t>
      </w:r>
      <w:r w:rsidR="00480FCD">
        <w:rPr>
          <w:rFonts w:ascii="Arial" w:hAnsi="Arial" w:cs="Arial"/>
          <w:b/>
          <w:color w:val="382F2D"/>
        </w:rPr>
        <w:t xml:space="preserve"> (</w:t>
      </w:r>
      <w:r w:rsidR="005D692C">
        <w:rPr>
          <w:rFonts w:ascii="Arial" w:hAnsi="Arial" w:cs="Arial"/>
          <w:b/>
          <w:color w:val="382F2D"/>
        </w:rPr>
        <w:t>Enter legal name as it appears on your birth certificate or Government issued passport.”</w:t>
      </w:r>
    </w:p>
    <w:p w14:paraId="0996210A" w14:textId="2C48D691" w:rsidR="00B61034" w:rsidRDefault="00B61034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 xml:space="preserve">Middle Initial </w:t>
      </w:r>
      <w:r w:rsidRPr="00F73493">
        <w:rPr>
          <w:rFonts w:ascii="Arial" w:hAnsi="Arial" w:cs="Arial"/>
          <w:i/>
          <w:color w:val="382F2D"/>
        </w:rPr>
        <w:t>(if applicable)</w:t>
      </w:r>
    </w:p>
    <w:p w14:paraId="0B4253C9" w14:textId="3F6945CF" w:rsidR="000E4EDE" w:rsidRPr="00F40A68" w:rsidRDefault="000E4EDE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i/>
          <w:color w:val="382F2D"/>
        </w:rPr>
      </w:pPr>
      <w:r>
        <w:rPr>
          <w:rFonts w:ascii="Arial" w:hAnsi="Arial" w:cs="Arial"/>
          <w:b/>
          <w:color w:val="382F2D"/>
        </w:rPr>
        <w:t xml:space="preserve">Other Names Used </w:t>
      </w:r>
      <w:r w:rsidRPr="00F40A68">
        <w:rPr>
          <w:rFonts w:ascii="Arial" w:hAnsi="Arial" w:cs="Arial"/>
          <w:i/>
          <w:color w:val="382F2D"/>
        </w:rPr>
        <w:t xml:space="preserve">(if any) </w:t>
      </w:r>
      <w:r w:rsidR="00530401">
        <w:rPr>
          <w:rFonts w:ascii="Arial" w:hAnsi="Arial" w:cs="Arial"/>
          <w:i/>
          <w:color w:val="382F2D"/>
        </w:rPr>
        <w:t xml:space="preserve"> </w:t>
      </w:r>
    </w:p>
    <w:p w14:paraId="6B8A4822" w14:textId="5B7FBFF9" w:rsidR="008B31B2" w:rsidRDefault="008B31B2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>Address</w:t>
      </w:r>
    </w:p>
    <w:p w14:paraId="684D4636" w14:textId="054F51E6" w:rsidR="00BC0457" w:rsidRDefault="00BC0457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 xml:space="preserve">Apt. Number </w:t>
      </w:r>
      <w:r w:rsidRPr="00F73493">
        <w:rPr>
          <w:rFonts w:ascii="Arial" w:hAnsi="Arial" w:cs="Arial"/>
          <w:i/>
          <w:color w:val="382F2D"/>
        </w:rPr>
        <w:t>(if applicable)</w:t>
      </w:r>
    </w:p>
    <w:p w14:paraId="28B4D2B0" w14:textId="77777777" w:rsidR="008B31B2" w:rsidRDefault="008B31B2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>City or Town</w:t>
      </w:r>
    </w:p>
    <w:p w14:paraId="430E981F" w14:textId="77777777" w:rsidR="008B31B2" w:rsidRDefault="008B31B2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>State</w:t>
      </w:r>
    </w:p>
    <w:p w14:paraId="67CCD430" w14:textId="77777777" w:rsidR="008B31B2" w:rsidRDefault="008B31B2" w:rsidP="0056274C">
      <w:pPr>
        <w:pStyle w:val="JABody"/>
        <w:numPr>
          <w:ilvl w:val="0"/>
          <w:numId w:val="5"/>
        </w:numPr>
        <w:ind w:left="900"/>
        <w:rPr>
          <w:rFonts w:ascii="Arial" w:hAnsi="Arial" w:cs="Arial"/>
          <w:b/>
          <w:color w:val="382F2D"/>
        </w:rPr>
      </w:pPr>
      <w:r>
        <w:rPr>
          <w:rFonts w:ascii="Arial" w:hAnsi="Arial" w:cs="Arial"/>
          <w:b/>
          <w:color w:val="382F2D"/>
        </w:rPr>
        <w:t>Zip Code</w:t>
      </w:r>
    </w:p>
    <w:p w14:paraId="5D826B24" w14:textId="6EB93DCB" w:rsidR="00594A3B" w:rsidRPr="00F73493" w:rsidRDefault="008B31B2" w:rsidP="001F7C36">
      <w:pPr>
        <w:pStyle w:val="JABody"/>
        <w:numPr>
          <w:ilvl w:val="0"/>
          <w:numId w:val="5"/>
        </w:numPr>
        <w:ind w:left="900"/>
      </w:pPr>
      <w:r>
        <w:rPr>
          <w:rFonts w:ascii="Arial" w:hAnsi="Arial" w:cs="Arial"/>
          <w:b/>
          <w:color w:val="382F2D"/>
        </w:rPr>
        <w:t>Date of Birth</w:t>
      </w:r>
    </w:p>
    <w:p w14:paraId="540AFE61" w14:textId="02930247" w:rsidR="0039144B" w:rsidRPr="00B02A31" w:rsidRDefault="00B61034" w:rsidP="00B02A31">
      <w:pPr>
        <w:pStyle w:val="JABody"/>
        <w:numPr>
          <w:ilvl w:val="0"/>
          <w:numId w:val="5"/>
        </w:numPr>
        <w:ind w:left="900"/>
        <w:rPr>
          <w:b/>
          <w:i/>
        </w:rPr>
      </w:pPr>
      <w:r w:rsidRPr="00F73493">
        <w:rPr>
          <w:rFonts w:ascii="Arial" w:hAnsi="Arial" w:cs="Arial"/>
          <w:b/>
          <w:color w:val="382F2D"/>
        </w:rPr>
        <w:t>U.S. Social Security Number</w:t>
      </w:r>
      <w:r>
        <w:rPr>
          <w:rFonts w:ascii="Arial" w:hAnsi="Arial" w:cs="Arial"/>
          <w:b/>
          <w:color w:val="382F2D"/>
        </w:rPr>
        <w:t xml:space="preserve"> </w:t>
      </w:r>
      <w:r w:rsidRPr="00F73493">
        <w:rPr>
          <w:rFonts w:ascii="Arial" w:hAnsi="Arial" w:cs="Arial"/>
          <w:i/>
          <w:color w:val="382F2D"/>
        </w:rPr>
        <w:t>(</w:t>
      </w:r>
      <w:r w:rsidR="000C6B4F">
        <w:rPr>
          <w:rFonts w:ascii="Arial" w:hAnsi="Arial" w:cs="Arial"/>
          <w:i/>
          <w:color w:val="382F2D"/>
        </w:rPr>
        <w:t xml:space="preserve">international </w:t>
      </w:r>
      <w:r w:rsidR="0083170A">
        <w:rPr>
          <w:rFonts w:ascii="Arial" w:hAnsi="Arial" w:cs="Arial"/>
          <w:i/>
          <w:color w:val="382F2D"/>
        </w:rPr>
        <w:t>worker</w:t>
      </w:r>
      <w:r w:rsidR="000C6B4F">
        <w:rPr>
          <w:rFonts w:ascii="Arial" w:hAnsi="Arial" w:cs="Arial"/>
          <w:i/>
          <w:color w:val="382F2D"/>
        </w:rPr>
        <w:t>s leave this field blank if no SSN has been issued</w:t>
      </w:r>
      <w:r w:rsidRPr="00F73493">
        <w:rPr>
          <w:rFonts w:ascii="Arial" w:hAnsi="Arial" w:cs="Arial"/>
          <w:i/>
          <w:color w:val="382F2D"/>
        </w:rPr>
        <w:t>)</w:t>
      </w:r>
      <w:r w:rsidR="0079001A">
        <w:rPr>
          <w:i/>
        </w:rPr>
        <w:t xml:space="preserve"> </w:t>
      </w:r>
      <w:r w:rsidR="0079001A" w:rsidRPr="0079001A">
        <w:rPr>
          <w:iCs/>
        </w:rPr>
        <w:t xml:space="preserve">– </w:t>
      </w:r>
      <w:r w:rsidR="0079001A" w:rsidRPr="0079001A">
        <w:rPr>
          <w:rFonts w:ascii="Arial" w:eastAsiaTheme="minorHAnsi" w:hAnsi="Arial" w:cstheme="minorBidi"/>
          <w:color w:val="auto"/>
          <w:spacing w:val="0"/>
          <w:szCs w:val="22"/>
        </w:rPr>
        <w:t xml:space="preserve">Enter SSN or verify defaulted SSN is correct </w:t>
      </w:r>
    </w:p>
    <w:p w14:paraId="32F3B939" w14:textId="505F36FF" w:rsidR="008B31B2" w:rsidRDefault="008B31B2" w:rsidP="008B31B2">
      <w:pPr>
        <w:pStyle w:val="ListParagraph"/>
      </w:pPr>
      <w:r>
        <w:t xml:space="preserve">Select the appropriate </w:t>
      </w:r>
      <w:r w:rsidR="00CF2319">
        <w:t>c</w:t>
      </w:r>
      <w:r w:rsidRPr="00F73493">
        <w:t>heckbox</w:t>
      </w:r>
      <w:r>
        <w:rPr>
          <w:b/>
        </w:rPr>
        <w:t xml:space="preserve"> </w:t>
      </w:r>
      <w:r>
        <w:t xml:space="preserve">to indicate your </w:t>
      </w:r>
      <w:r w:rsidR="003376B8">
        <w:t xml:space="preserve">citizenship or immigration </w:t>
      </w:r>
      <w:r>
        <w:t>status.</w:t>
      </w:r>
    </w:p>
    <w:p w14:paraId="40E587F3" w14:textId="52BC3345" w:rsidR="008B31B2" w:rsidRDefault="00DB24CF" w:rsidP="00F4601A">
      <w:pPr>
        <w:pStyle w:val="ListParagraph"/>
      </w:pPr>
      <w:r>
        <w:t xml:space="preserve">Provide the appropriate </w:t>
      </w:r>
      <w:r w:rsidRPr="00B02A31">
        <w:rPr>
          <w:b/>
        </w:rPr>
        <w:t>document number</w:t>
      </w:r>
      <w:r w:rsidR="002832D9">
        <w:rPr>
          <w:b/>
        </w:rPr>
        <w:t xml:space="preserve"> </w:t>
      </w:r>
      <w:r w:rsidR="00F4601A">
        <w:t xml:space="preserve">and </w:t>
      </w:r>
      <w:r w:rsidR="00F4601A" w:rsidRPr="00F4601A">
        <w:rPr>
          <w:b/>
        </w:rPr>
        <w:t>expiration date</w:t>
      </w:r>
      <w:r w:rsidR="00F4601A">
        <w:t xml:space="preserve">, </w:t>
      </w:r>
      <w:r>
        <w:t>if</w:t>
      </w:r>
      <w:r w:rsidR="006F2429">
        <w:t xml:space="preserve"> </w:t>
      </w:r>
      <w:r w:rsidR="008B31B2">
        <w:t>applicable.</w:t>
      </w:r>
      <w:r w:rsidR="00316FC6">
        <w:t xml:space="preserve"> Refer to the </w:t>
      </w:r>
      <w:r w:rsidR="00316FC6" w:rsidRPr="0039144B">
        <w:rPr>
          <w:b/>
        </w:rPr>
        <w:t>Form I-9 Instructions</w:t>
      </w:r>
      <w:r w:rsidR="00316FC6">
        <w:t xml:space="preserve"> for more information about completing the </w:t>
      </w:r>
      <w:r w:rsidR="006F2429">
        <w:t>Citizenship Attestation section.</w:t>
      </w:r>
    </w:p>
    <w:p w14:paraId="367E417B" w14:textId="20E73E3A" w:rsidR="006F2429" w:rsidRDefault="00F4601A">
      <w:pPr>
        <w:pStyle w:val="ListParagraph"/>
      </w:pPr>
      <w:r>
        <w:t xml:space="preserve">Select the </w:t>
      </w:r>
      <w:r w:rsidRPr="007F2A32">
        <w:rPr>
          <w:b/>
        </w:rPr>
        <w:t xml:space="preserve">I Agree </w:t>
      </w:r>
      <w:r w:rsidRPr="00F73493">
        <w:t>c</w:t>
      </w:r>
      <w:r w:rsidRPr="00F4601A">
        <w:t>heckbox</w:t>
      </w:r>
      <w:r w:rsidRPr="007F2A32">
        <w:rPr>
          <w:b/>
        </w:rPr>
        <w:t xml:space="preserve"> </w:t>
      </w:r>
      <w:r>
        <w:t xml:space="preserve">to acknowledge </w:t>
      </w:r>
      <w:r w:rsidR="009C2BED">
        <w:t>the attestation statement and electronically sign the Form I-9</w:t>
      </w:r>
      <w:r w:rsidR="007F2A32">
        <w:t>.</w:t>
      </w:r>
    </w:p>
    <w:p w14:paraId="215F1D8D" w14:textId="0DC6094D" w:rsidR="00A34E77" w:rsidRDefault="00F4601A" w:rsidP="00A34E77">
      <w:r>
        <w:t>Use the following table to determine your next step.</w:t>
      </w:r>
    </w:p>
    <w:tbl>
      <w:tblPr>
        <w:tblStyle w:val="UTBandedRows"/>
        <w:tblW w:w="0" w:type="auto"/>
        <w:jc w:val="left"/>
        <w:tblInd w:w="355" w:type="dxa"/>
        <w:tblLayout w:type="fixed"/>
        <w:tblLook w:val="04A0" w:firstRow="1" w:lastRow="0" w:firstColumn="1" w:lastColumn="0" w:noHBand="0" w:noVBand="1"/>
        <w:tblCaption w:val="If and Then Table"/>
        <w:tblDescription w:val="A table with a list of Ifs and Thens scenarios"/>
      </w:tblPr>
      <w:tblGrid>
        <w:gridCol w:w="3240"/>
        <w:gridCol w:w="3235"/>
      </w:tblGrid>
      <w:tr w:rsidR="00F4601A" w:rsidRPr="000D6FB9" w14:paraId="3AEBDDAB" w14:textId="77777777" w:rsidTr="00A34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tblHeader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0A3B1F74" w14:textId="77777777" w:rsidR="00F4601A" w:rsidRPr="000D6FB9" w:rsidRDefault="00F4601A" w:rsidP="00817565">
            <w:pPr>
              <w:rPr>
                <w:i/>
              </w:rPr>
            </w:pPr>
            <w:r w:rsidRPr="000D6FB9">
              <w:rPr>
                <w:i/>
              </w:rPr>
              <w:lastRenderedPageBreak/>
              <w:t>If…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14:paraId="193254CC" w14:textId="77777777" w:rsidR="00F4601A" w:rsidRPr="000D6FB9" w:rsidRDefault="00F4601A" w:rsidP="00817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D6FB9">
              <w:rPr>
                <w:i/>
              </w:rPr>
              <w:t>Then…</w:t>
            </w:r>
          </w:p>
        </w:tc>
      </w:tr>
      <w:tr w:rsidR="00F4601A" w14:paraId="54CB51DF" w14:textId="77777777" w:rsidTr="00F4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8901423" w14:textId="77777777" w:rsidR="00FE797B" w:rsidRDefault="00FE797B">
            <w:pPr>
              <w:spacing w:before="60" w:after="60"/>
            </w:pPr>
          </w:p>
          <w:p w14:paraId="05A3AE82" w14:textId="626670DD" w:rsidR="00F4601A" w:rsidRDefault="00C97BA1">
            <w:pPr>
              <w:spacing w:before="60" w:after="60"/>
            </w:pPr>
            <w:r>
              <w:t xml:space="preserve">You are completing </w:t>
            </w:r>
            <w:r w:rsidR="006A369D">
              <w:t xml:space="preserve">Form </w:t>
            </w:r>
            <w:r>
              <w:t xml:space="preserve">I-9 </w:t>
            </w:r>
            <w:r w:rsidR="006A369D" w:rsidRPr="001A0DE0">
              <w:rPr>
                <w:b/>
              </w:rPr>
              <w:t>without</w:t>
            </w:r>
            <w:r w:rsidR="006A369D" w:rsidRPr="008171BD">
              <w:rPr>
                <w:b/>
              </w:rPr>
              <w:t xml:space="preserve"> the help of a preparer or translator</w:t>
            </w:r>
          </w:p>
        </w:tc>
        <w:tc>
          <w:tcPr>
            <w:tcW w:w="3235" w:type="dxa"/>
          </w:tcPr>
          <w:p w14:paraId="48361041" w14:textId="7A856DF2" w:rsidR="00E44196" w:rsidRDefault="00851064" w:rsidP="00E957F5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radio </w:t>
            </w:r>
            <w:proofErr w:type="spellStart"/>
            <w:proofErr w:type="gramStart"/>
            <w:r>
              <w:t>button,</w:t>
            </w:r>
            <w:r w:rsidR="00D91D19">
              <w:t>“</w:t>
            </w:r>
            <w:proofErr w:type="gramEnd"/>
            <w:r w:rsidR="00D91D19">
              <w:t>I</w:t>
            </w:r>
            <w:proofErr w:type="spellEnd"/>
            <w:r w:rsidR="00D91D19">
              <w:t xml:space="preserve"> did not use a preparer or translator”</w:t>
            </w:r>
            <w:r w:rsidR="00FE797B" w:rsidRPr="00FE797B">
              <w:t xml:space="preserve"> in the </w:t>
            </w:r>
            <w:r w:rsidR="00FE797B" w:rsidRPr="00FE797B">
              <w:rPr>
                <w:b/>
              </w:rPr>
              <w:t>Preparer and/or Translator Certification (check one)</w:t>
            </w:r>
            <w:r w:rsidR="00FE797B" w:rsidRPr="00FE797B">
              <w:t xml:space="preserve"> section</w:t>
            </w:r>
            <w:r w:rsidR="00912BD5">
              <w:t>.</w:t>
            </w:r>
          </w:p>
          <w:p w14:paraId="736A6C58" w14:textId="488BD034" w:rsidR="00F4601A" w:rsidRDefault="007515A6" w:rsidP="00E957F5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Proceed to </w:t>
            </w:r>
            <w:r w:rsidR="004106CC" w:rsidRPr="00630BC3">
              <w:rPr>
                <w:b/>
              </w:rPr>
              <w:t>s</w:t>
            </w:r>
            <w:r w:rsidRPr="00630BC3">
              <w:rPr>
                <w:b/>
              </w:rPr>
              <w:t>tep 1</w:t>
            </w:r>
            <w:r w:rsidR="00E957F5" w:rsidRPr="00630BC3">
              <w:rPr>
                <w:b/>
              </w:rPr>
              <w:t>5</w:t>
            </w:r>
            <w:r>
              <w:t>.</w:t>
            </w:r>
            <w:r w:rsidR="00282493">
              <w:br/>
            </w:r>
          </w:p>
        </w:tc>
      </w:tr>
      <w:tr w:rsidR="00F4601A" w14:paraId="1D4AC14A" w14:textId="77777777" w:rsidTr="00F40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710B30D" w14:textId="7EA0A6F1" w:rsidR="00F4601A" w:rsidRPr="0083170A" w:rsidRDefault="006F2429">
            <w:pPr>
              <w:spacing w:before="60" w:after="60"/>
              <w:rPr>
                <w:bCs w:val="0"/>
              </w:rPr>
            </w:pPr>
            <w:r>
              <w:t>You are a</w:t>
            </w:r>
            <w:r w:rsidR="006A369D">
              <w:t xml:space="preserve"> </w:t>
            </w:r>
            <w:r w:rsidR="006A369D" w:rsidRPr="008171BD">
              <w:rPr>
                <w:b/>
              </w:rPr>
              <w:t>preparer or translator</w:t>
            </w:r>
            <w:r w:rsidR="006A369D" w:rsidRPr="008171BD" w:rsidDel="006A369D">
              <w:rPr>
                <w:b/>
              </w:rPr>
              <w:t xml:space="preserve"> </w:t>
            </w:r>
            <w:r w:rsidR="006A369D" w:rsidRPr="0039144B" w:rsidDel="006F2429">
              <w:t xml:space="preserve">helping </w:t>
            </w:r>
            <w:r w:rsidRPr="0039144B">
              <w:t xml:space="preserve">the </w:t>
            </w:r>
            <w:r w:rsidR="0083170A">
              <w:t>worker</w:t>
            </w:r>
            <w:r w:rsidR="006A369D">
              <w:t xml:space="preserve"> complete </w:t>
            </w:r>
            <w:r w:rsidR="003F0A30">
              <w:t xml:space="preserve">the </w:t>
            </w:r>
            <w:r w:rsidR="006A369D">
              <w:t xml:space="preserve">Form </w:t>
            </w:r>
            <w:r w:rsidR="00C97BA1">
              <w:t>I</w:t>
            </w:r>
            <w:r w:rsidR="006A369D">
              <w:t>-</w:t>
            </w:r>
            <w:r w:rsidR="00C97BA1">
              <w:t>9</w:t>
            </w:r>
          </w:p>
        </w:tc>
        <w:tc>
          <w:tcPr>
            <w:tcW w:w="3235" w:type="dxa"/>
          </w:tcPr>
          <w:p w14:paraId="76B1C7CC" w14:textId="015F8E84" w:rsidR="007515A6" w:rsidRDefault="007515A6" w:rsidP="008171B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Proceed to </w:t>
            </w:r>
            <w:r w:rsidR="004106CC" w:rsidRPr="00630BC3">
              <w:rPr>
                <w:b/>
              </w:rPr>
              <w:t>s</w:t>
            </w:r>
            <w:r w:rsidRPr="00630BC3">
              <w:rPr>
                <w:b/>
              </w:rPr>
              <w:t>tep 1</w:t>
            </w:r>
            <w:r w:rsidR="00CB5AD5">
              <w:rPr>
                <w:b/>
              </w:rPr>
              <w:t>1</w:t>
            </w:r>
            <w:r>
              <w:t>.</w:t>
            </w:r>
          </w:p>
        </w:tc>
      </w:tr>
    </w:tbl>
    <w:p w14:paraId="31811DFB" w14:textId="77777777" w:rsidR="00C93184" w:rsidRDefault="00C93184" w:rsidP="00F40A68">
      <w:pPr>
        <w:pStyle w:val="ListParagraph"/>
        <w:numPr>
          <w:ilvl w:val="0"/>
          <w:numId w:val="0"/>
        </w:numPr>
        <w:ind w:left="450"/>
      </w:pPr>
    </w:p>
    <w:p w14:paraId="0EDC69A4" w14:textId="19DB496B" w:rsidR="00E957F5" w:rsidRDefault="00851064" w:rsidP="00F40A68">
      <w:pPr>
        <w:pStyle w:val="ListParagraph"/>
      </w:pPr>
      <w:r>
        <w:t>Select the radio button,</w:t>
      </w:r>
      <w:r w:rsidR="00E957F5">
        <w:t xml:space="preserve"> “</w:t>
      </w:r>
      <w:r w:rsidR="00E957F5" w:rsidRPr="007515A6">
        <w:rPr>
          <w:rFonts w:cs="Arial"/>
          <w:color w:val="4A4A4A"/>
          <w:szCs w:val="20"/>
          <w:shd w:val="clear" w:color="auto" w:fill="FFFFFF"/>
        </w:rPr>
        <w:t xml:space="preserve">A preparer(s) and/or translator(s) assisted the </w:t>
      </w:r>
      <w:r w:rsidR="0083170A">
        <w:rPr>
          <w:rFonts w:cs="Arial"/>
          <w:color w:val="4A4A4A"/>
          <w:szCs w:val="20"/>
          <w:shd w:val="clear" w:color="auto" w:fill="FFFFFF"/>
        </w:rPr>
        <w:t>worker</w:t>
      </w:r>
      <w:r w:rsidR="00E957F5" w:rsidRPr="007515A6">
        <w:rPr>
          <w:rFonts w:cs="Arial"/>
          <w:color w:val="4A4A4A"/>
          <w:szCs w:val="20"/>
          <w:shd w:val="clear" w:color="auto" w:fill="FFFFFF"/>
        </w:rPr>
        <w:t xml:space="preserve"> in completing Section 1</w:t>
      </w:r>
      <w:r w:rsidR="00E957F5">
        <w:t xml:space="preserve">” in the </w:t>
      </w:r>
      <w:r w:rsidR="00E957F5" w:rsidRPr="007515A6">
        <w:rPr>
          <w:b/>
        </w:rPr>
        <w:t>Preparer and/or Translator Certification (check one)</w:t>
      </w:r>
      <w:r w:rsidR="00E957F5">
        <w:t xml:space="preserve"> section.</w:t>
      </w:r>
    </w:p>
    <w:p w14:paraId="38CD65FC" w14:textId="1AB85C43" w:rsidR="00E957F5" w:rsidRDefault="00E957F5" w:rsidP="00F40A68">
      <w:pPr>
        <w:pStyle w:val="ListParagraph"/>
      </w:pPr>
      <w:r>
        <w:t xml:space="preserve">Enter the number of preparer(s) and/or translator(s) who </w:t>
      </w:r>
      <w:r w:rsidR="003F0A30">
        <w:t xml:space="preserve">assisted the </w:t>
      </w:r>
      <w:r w:rsidR="0083170A">
        <w:t>worker</w:t>
      </w:r>
      <w:r>
        <w:t xml:space="preserve"> into the field </w:t>
      </w:r>
      <w:r w:rsidRPr="00387045">
        <w:rPr>
          <w:b/>
        </w:rPr>
        <w:t xml:space="preserve">How Many? </w:t>
      </w:r>
      <w:r>
        <w:t>You can enter up to the number 5.</w:t>
      </w:r>
      <w:r w:rsidR="002113CB" w:rsidRPr="002113CB">
        <w:rPr>
          <w:noProof/>
        </w:rPr>
        <w:t xml:space="preserve"> </w:t>
      </w:r>
    </w:p>
    <w:p w14:paraId="180F38BA" w14:textId="41E369CA" w:rsidR="00E957F5" w:rsidRDefault="00E957F5" w:rsidP="00F40A68">
      <w:pPr>
        <w:pStyle w:val="ListParagraph"/>
      </w:pPr>
      <w:r w:rsidRPr="00615C81">
        <w:t xml:space="preserve">Enter </w:t>
      </w:r>
      <w:r>
        <w:t xml:space="preserve">contact </w:t>
      </w:r>
      <w:r w:rsidRPr="00615C81">
        <w:t xml:space="preserve">information </w:t>
      </w:r>
      <w:r>
        <w:t xml:space="preserve">for </w:t>
      </w:r>
      <w:r w:rsidR="003F0A30">
        <w:t xml:space="preserve">each </w:t>
      </w:r>
      <w:r>
        <w:t>preparer</w:t>
      </w:r>
      <w:r w:rsidR="003F0A30">
        <w:t xml:space="preserve"> or</w:t>
      </w:r>
      <w:r w:rsidR="00051592">
        <w:t xml:space="preserve"> </w:t>
      </w:r>
      <w:r w:rsidR="00B56E39">
        <w:t>translator</w:t>
      </w:r>
      <w:r>
        <w:t xml:space="preserve"> </w:t>
      </w:r>
      <w:r w:rsidRPr="00615C81">
        <w:t>into the following fields</w:t>
      </w:r>
      <w:r>
        <w:t xml:space="preserve"> in the </w:t>
      </w:r>
      <w:r w:rsidRPr="00F73493">
        <w:rPr>
          <w:b/>
        </w:rPr>
        <w:t>Signature of Preparer or Translator</w:t>
      </w:r>
      <w:r>
        <w:t xml:space="preserve"> </w:t>
      </w:r>
      <w:r w:rsidRPr="00F73493">
        <w:t>section</w:t>
      </w:r>
      <w:r w:rsidRPr="00615C81">
        <w:t>:</w:t>
      </w:r>
    </w:p>
    <w:p w14:paraId="1AFFE774" w14:textId="77777777" w:rsidR="00E957F5" w:rsidRPr="00F40A68" w:rsidRDefault="00E957F5" w:rsidP="00F40A68">
      <w:pPr>
        <w:pStyle w:val="JABody"/>
        <w:numPr>
          <w:ilvl w:val="0"/>
          <w:numId w:val="5"/>
        </w:numPr>
        <w:ind w:left="900"/>
        <w:rPr>
          <w:rFonts w:cs="Arial"/>
          <w:b/>
          <w:color w:val="382F2D"/>
        </w:rPr>
      </w:pPr>
      <w:r w:rsidRPr="00F40A68">
        <w:rPr>
          <w:rFonts w:ascii="Arial" w:hAnsi="Arial" w:cs="Arial"/>
          <w:b/>
          <w:color w:val="382F2D"/>
        </w:rPr>
        <w:t>Last Name</w:t>
      </w:r>
    </w:p>
    <w:p w14:paraId="665F033D" w14:textId="77777777" w:rsidR="00E957F5" w:rsidRPr="00F40A68" w:rsidRDefault="00E957F5" w:rsidP="00F40A68">
      <w:pPr>
        <w:pStyle w:val="JABody"/>
        <w:numPr>
          <w:ilvl w:val="0"/>
          <w:numId w:val="5"/>
        </w:numPr>
        <w:ind w:left="900"/>
        <w:rPr>
          <w:rFonts w:cs="Arial"/>
          <w:b/>
          <w:color w:val="382F2D"/>
        </w:rPr>
      </w:pPr>
      <w:r w:rsidRPr="00F40A68">
        <w:rPr>
          <w:rFonts w:ascii="Arial" w:hAnsi="Arial" w:cs="Arial"/>
          <w:b/>
          <w:color w:val="382F2D"/>
        </w:rPr>
        <w:t>First Name</w:t>
      </w:r>
    </w:p>
    <w:p w14:paraId="660C1A8B" w14:textId="77777777" w:rsidR="00E957F5" w:rsidRPr="00F40A68" w:rsidRDefault="00E957F5" w:rsidP="00F40A68">
      <w:pPr>
        <w:pStyle w:val="JABody"/>
        <w:numPr>
          <w:ilvl w:val="0"/>
          <w:numId w:val="5"/>
        </w:numPr>
        <w:ind w:left="900"/>
        <w:rPr>
          <w:rFonts w:cs="Arial"/>
          <w:b/>
          <w:color w:val="382F2D"/>
        </w:rPr>
      </w:pPr>
      <w:r w:rsidRPr="00F40A68">
        <w:rPr>
          <w:rFonts w:ascii="Arial" w:hAnsi="Arial" w:cs="Arial"/>
          <w:b/>
          <w:color w:val="382F2D"/>
        </w:rPr>
        <w:t>Address</w:t>
      </w:r>
    </w:p>
    <w:p w14:paraId="79632919" w14:textId="77777777" w:rsidR="00E957F5" w:rsidRPr="00F40A68" w:rsidRDefault="00E957F5" w:rsidP="00F40A68">
      <w:pPr>
        <w:pStyle w:val="JABody"/>
        <w:numPr>
          <w:ilvl w:val="0"/>
          <w:numId w:val="5"/>
        </w:numPr>
        <w:ind w:left="900"/>
        <w:rPr>
          <w:rFonts w:cs="Arial"/>
          <w:b/>
          <w:color w:val="382F2D"/>
        </w:rPr>
      </w:pPr>
      <w:r w:rsidRPr="00F40A68">
        <w:rPr>
          <w:rFonts w:ascii="Arial" w:hAnsi="Arial" w:cs="Arial"/>
          <w:b/>
          <w:color w:val="382F2D"/>
        </w:rPr>
        <w:t>City or Town</w:t>
      </w:r>
    </w:p>
    <w:p w14:paraId="6C2CA5C8" w14:textId="77777777" w:rsidR="00E957F5" w:rsidRPr="00F40A68" w:rsidRDefault="00E957F5" w:rsidP="00F40A68">
      <w:pPr>
        <w:pStyle w:val="JABody"/>
        <w:numPr>
          <w:ilvl w:val="0"/>
          <w:numId w:val="5"/>
        </w:numPr>
        <w:ind w:left="900"/>
        <w:rPr>
          <w:rFonts w:cs="Arial"/>
          <w:b/>
          <w:color w:val="382F2D"/>
        </w:rPr>
      </w:pPr>
      <w:r w:rsidRPr="00F40A68">
        <w:rPr>
          <w:rFonts w:ascii="Arial" w:hAnsi="Arial" w:cs="Arial"/>
          <w:b/>
          <w:color w:val="382F2D"/>
        </w:rPr>
        <w:t xml:space="preserve">State </w:t>
      </w:r>
    </w:p>
    <w:p w14:paraId="07E0D3AF" w14:textId="77777777" w:rsidR="00E957F5" w:rsidRPr="00F40A68" w:rsidRDefault="00E957F5" w:rsidP="00F40A68">
      <w:pPr>
        <w:pStyle w:val="JABody"/>
        <w:numPr>
          <w:ilvl w:val="0"/>
          <w:numId w:val="5"/>
        </w:numPr>
        <w:ind w:left="900"/>
        <w:rPr>
          <w:rFonts w:cs="Arial"/>
          <w:b/>
          <w:color w:val="382F2D"/>
        </w:rPr>
      </w:pPr>
      <w:r w:rsidRPr="00F40A68">
        <w:rPr>
          <w:rFonts w:ascii="Arial" w:hAnsi="Arial" w:cs="Arial"/>
          <w:b/>
          <w:color w:val="382F2D"/>
        </w:rPr>
        <w:t>Zip Code</w:t>
      </w:r>
    </w:p>
    <w:p w14:paraId="5E0CAD66" w14:textId="70CC081F" w:rsidR="00E957F5" w:rsidRDefault="00E957F5" w:rsidP="00F40A68">
      <w:pPr>
        <w:pStyle w:val="ListParagraph"/>
      </w:pPr>
      <w:r>
        <w:t xml:space="preserve">Select the </w:t>
      </w:r>
      <w:r w:rsidRPr="00E957F5">
        <w:rPr>
          <w:b/>
        </w:rPr>
        <w:t>I Agree c</w:t>
      </w:r>
      <w:r w:rsidRPr="00F4601A">
        <w:t>heckbox</w:t>
      </w:r>
      <w:r w:rsidRPr="00E957F5">
        <w:rPr>
          <w:b/>
        </w:rPr>
        <w:t xml:space="preserve"> </w:t>
      </w:r>
      <w:r>
        <w:t>to acknowledge that you have assisted with the form as truthfully and correctly as possible.</w:t>
      </w:r>
    </w:p>
    <w:p w14:paraId="071BC602" w14:textId="6EED49B2" w:rsidR="00786B46" w:rsidRDefault="00786B46" w:rsidP="008B31B2">
      <w:pPr>
        <w:pStyle w:val="ListParagraph"/>
      </w:pPr>
      <w:r w:rsidRPr="00B74B11">
        <w:t xml:space="preserve">Click </w:t>
      </w:r>
      <w:r w:rsidRPr="00B74B11">
        <w:rPr>
          <w:b/>
        </w:rPr>
        <w:t>Submit</w:t>
      </w:r>
      <w:r w:rsidRPr="00B74B11">
        <w:t>.</w:t>
      </w:r>
    </w:p>
    <w:p w14:paraId="6E66FCB6" w14:textId="281F9D8B" w:rsidR="004106CC" w:rsidRPr="00630BC3" w:rsidRDefault="004106CC" w:rsidP="00630BC3">
      <w:pPr>
        <w:rPr>
          <w:i/>
        </w:rPr>
      </w:pPr>
      <w:r w:rsidRPr="00630BC3">
        <w:rPr>
          <w:b/>
          <w:i/>
        </w:rPr>
        <w:t>Result:</w:t>
      </w:r>
      <w:r w:rsidRPr="00630BC3">
        <w:rPr>
          <w:i/>
        </w:rPr>
        <w:t xml:space="preserve"> </w:t>
      </w:r>
      <w:r w:rsidR="009E533A">
        <w:rPr>
          <w:i/>
        </w:rPr>
        <w:t xml:space="preserve">You will see a message confirming that </w:t>
      </w:r>
      <w:r w:rsidR="00E300F2">
        <w:rPr>
          <w:i/>
        </w:rPr>
        <w:t>your</w:t>
      </w:r>
      <w:r w:rsidR="009E533A">
        <w:rPr>
          <w:i/>
        </w:rPr>
        <w:t xml:space="preserve"> form is </w:t>
      </w:r>
      <w:r w:rsidR="00E300F2">
        <w:rPr>
          <w:i/>
        </w:rPr>
        <w:t>with the</w:t>
      </w:r>
      <w:r w:rsidRPr="00630BC3">
        <w:rPr>
          <w:i/>
        </w:rPr>
        <w:t xml:space="preserve"> I-9 Partner</w:t>
      </w:r>
      <w:r w:rsidR="00E300F2">
        <w:rPr>
          <w:i/>
        </w:rPr>
        <w:t xml:space="preserve"> for your Supervisory Organization</w:t>
      </w:r>
      <w:r w:rsidRPr="00630BC3">
        <w:rPr>
          <w:i/>
        </w:rPr>
        <w:t xml:space="preserve">.  </w:t>
      </w:r>
    </w:p>
    <w:p w14:paraId="1BF1B9E1" w14:textId="77777777" w:rsidR="00D23FF5" w:rsidRDefault="00D23FF5" w:rsidP="00B02A31">
      <w:pPr>
        <w:pStyle w:val="JAHeader"/>
        <w:spacing w:line="276" w:lineRule="auto"/>
      </w:pPr>
      <w:r>
        <w:t>Next Steps</w:t>
      </w:r>
    </w:p>
    <w:p w14:paraId="4B281F74" w14:textId="0EEC57D2" w:rsidR="00125ECB" w:rsidRPr="00D23FF5" w:rsidRDefault="00D23FF5" w:rsidP="00D23FF5">
      <w:pPr>
        <w:rPr>
          <w:b/>
          <w:color w:val="8F4100" w:themeColor="accent1" w:themeShade="BF"/>
          <w:sz w:val="22"/>
        </w:rPr>
      </w:pPr>
      <w:r w:rsidRPr="00D23FF5">
        <w:rPr>
          <w:b/>
          <w:color w:val="8F4100" w:themeColor="accent1" w:themeShade="BF"/>
          <w:sz w:val="22"/>
        </w:rPr>
        <w:t>Completing Form I-9 Remotely</w:t>
      </w:r>
    </w:p>
    <w:p w14:paraId="603CA815" w14:textId="47665E61" w:rsidR="00EF552A" w:rsidRDefault="00EF552A" w:rsidP="00EF552A">
      <w:pPr>
        <w:ind w:left="450" w:hanging="360"/>
      </w:pPr>
      <w:r>
        <w:t>Upload a scan of your acceptable employment documents in Workday.</w:t>
      </w:r>
    </w:p>
    <w:p w14:paraId="5078DDAB" w14:textId="268ACE63" w:rsidR="00D23FF5" w:rsidRDefault="00D23FF5" w:rsidP="00B83F96">
      <w:pPr>
        <w:pStyle w:val="ListParagraph"/>
        <w:numPr>
          <w:ilvl w:val="0"/>
          <w:numId w:val="42"/>
        </w:numPr>
      </w:pPr>
      <w:r>
        <w:t>From the</w:t>
      </w:r>
      <w:r w:rsidR="00E73087">
        <w:t xml:space="preserve"> Workday homepage,</w:t>
      </w:r>
      <w:r>
        <w:t xml:space="preserve"> </w:t>
      </w:r>
      <w:r w:rsidR="00E73087">
        <w:t xml:space="preserve">find the </w:t>
      </w:r>
      <w:r w:rsidR="00E73087" w:rsidRPr="00E73087">
        <w:rPr>
          <w:b/>
          <w:bCs/>
        </w:rPr>
        <w:t>Applications</w:t>
      </w:r>
      <w:r w:rsidR="00E73087">
        <w:t xml:space="preserve"> area</w:t>
      </w:r>
      <w:r w:rsidR="00716966">
        <w:t>.</w:t>
      </w:r>
    </w:p>
    <w:p w14:paraId="1512AF67" w14:textId="04F0D793" w:rsidR="00E73087" w:rsidRDefault="00E73087" w:rsidP="00B83F96">
      <w:pPr>
        <w:pStyle w:val="ListParagraph"/>
        <w:numPr>
          <w:ilvl w:val="0"/>
          <w:numId w:val="42"/>
        </w:numPr>
      </w:pPr>
      <w:r>
        <w:t xml:space="preserve">Click the </w:t>
      </w:r>
      <w:r w:rsidRPr="00E73087">
        <w:rPr>
          <w:b/>
          <w:bCs/>
        </w:rPr>
        <w:t>Personal Information</w:t>
      </w:r>
      <w:r>
        <w:t xml:space="preserve"> application</w:t>
      </w:r>
      <w:r w:rsidR="00716966">
        <w:t>.</w:t>
      </w:r>
    </w:p>
    <w:p w14:paraId="324D2396" w14:textId="0810BB5F" w:rsidR="00D23FF5" w:rsidRDefault="00D23FF5" w:rsidP="00B83F96">
      <w:pPr>
        <w:pStyle w:val="ListParagraph"/>
        <w:numPr>
          <w:ilvl w:val="0"/>
          <w:numId w:val="42"/>
        </w:numPr>
      </w:pPr>
      <w:r>
        <w:t xml:space="preserve">From </w:t>
      </w:r>
      <w:r w:rsidR="00E73087">
        <w:t xml:space="preserve">the View </w:t>
      </w:r>
      <w:r w:rsidR="00716966">
        <w:t xml:space="preserve">area, select </w:t>
      </w:r>
      <w:r w:rsidR="00716966" w:rsidRPr="00716966">
        <w:rPr>
          <w:b/>
          <w:bCs/>
        </w:rPr>
        <w:t>Worker Documents</w:t>
      </w:r>
      <w:r w:rsidR="00716966">
        <w:rPr>
          <w:b/>
          <w:bCs/>
        </w:rPr>
        <w:t>.</w:t>
      </w:r>
    </w:p>
    <w:p w14:paraId="5266DC73" w14:textId="0C60003D" w:rsidR="00D23FF5" w:rsidRDefault="00D23FF5" w:rsidP="00B83F96">
      <w:pPr>
        <w:pStyle w:val="ListParagraph"/>
        <w:numPr>
          <w:ilvl w:val="0"/>
          <w:numId w:val="42"/>
        </w:numPr>
      </w:pPr>
      <w:r>
        <w:t xml:space="preserve">Select the </w:t>
      </w:r>
      <w:r w:rsidRPr="00D23FF5">
        <w:rPr>
          <w:b/>
        </w:rPr>
        <w:t>Add</w:t>
      </w:r>
      <w:r>
        <w:t xml:space="preserve"> button.</w:t>
      </w:r>
    </w:p>
    <w:p w14:paraId="490A31D3" w14:textId="4C0C60DD" w:rsidR="00D23FF5" w:rsidRDefault="00D23FF5" w:rsidP="00B83F96">
      <w:pPr>
        <w:pStyle w:val="ListParagraph"/>
        <w:numPr>
          <w:ilvl w:val="0"/>
          <w:numId w:val="42"/>
        </w:numPr>
      </w:pPr>
      <w:r>
        <w:t>Select or drag and drop the appropriate file.</w:t>
      </w:r>
    </w:p>
    <w:p w14:paraId="234797C1" w14:textId="5D1B31F6" w:rsidR="00D23FF5" w:rsidRDefault="00D23FF5" w:rsidP="00B83F96">
      <w:pPr>
        <w:pStyle w:val="ListParagraph"/>
        <w:numPr>
          <w:ilvl w:val="0"/>
          <w:numId w:val="42"/>
        </w:numPr>
      </w:pPr>
      <w:r>
        <w:t xml:space="preserve">Select </w:t>
      </w:r>
      <w:r w:rsidRPr="00D23FF5">
        <w:rPr>
          <w:b/>
        </w:rPr>
        <w:t xml:space="preserve">I-9 Documents </w:t>
      </w:r>
      <w:r>
        <w:t>Document Category.</w:t>
      </w:r>
    </w:p>
    <w:p w14:paraId="627D3711" w14:textId="7E296D96" w:rsidR="00D23FF5" w:rsidRDefault="00D23FF5" w:rsidP="00B83F96">
      <w:pPr>
        <w:pStyle w:val="ListParagraph"/>
        <w:numPr>
          <w:ilvl w:val="0"/>
          <w:numId w:val="42"/>
        </w:numPr>
      </w:pPr>
      <w:r>
        <w:t xml:space="preserve">Select </w:t>
      </w:r>
      <w:r w:rsidRPr="00D23FF5">
        <w:rPr>
          <w:b/>
        </w:rPr>
        <w:t>Upload</w:t>
      </w:r>
      <w:r>
        <w:t xml:space="preserve"> button.</w:t>
      </w:r>
    </w:p>
    <w:p w14:paraId="165DFFD7" w14:textId="5704E07B" w:rsidR="00D23FF5" w:rsidRDefault="00D23FF5" w:rsidP="00B83F96">
      <w:pPr>
        <w:pStyle w:val="ListParagraph"/>
        <w:numPr>
          <w:ilvl w:val="0"/>
          <w:numId w:val="42"/>
        </w:numPr>
      </w:pPr>
      <w:r>
        <w:t xml:space="preserve">Select </w:t>
      </w:r>
      <w:r>
        <w:rPr>
          <w:b/>
        </w:rPr>
        <w:t>OK</w:t>
      </w:r>
      <w:r>
        <w:t>.</w:t>
      </w:r>
    </w:p>
    <w:p w14:paraId="49850FCC" w14:textId="77777777" w:rsidR="00D23FF5" w:rsidRDefault="00D23FF5" w:rsidP="00D23FF5">
      <w:pPr>
        <w:rPr>
          <w:b/>
          <w:color w:val="8F4100" w:themeColor="accent1" w:themeShade="BF"/>
          <w:sz w:val="22"/>
        </w:rPr>
      </w:pPr>
    </w:p>
    <w:p w14:paraId="54861F2C" w14:textId="0626D4C5" w:rsidR="00D23FF5" w:rsidRPr="00D23FF5" w:rsidRDefault="00D23FF5" w:rsidP="00D23FF5">
      <w:pPr>
        <w:rPr>
          <w:b/>
          <w:color w:val="8F4100" w:themeColor="accent1" w:themeShade="BF"/>
          <w:sz w:val="22"/>
        </w:rPr>
      </w:pPr>
      <w:r w:rsidRPr="00D23FF5">
        <w:rPr>
          <w:b/>
          <w:color w:val="8F4100" w:themeColor="accent1" w:themeShade="BF"/>
          <w:sz w:val="22"/>
        </w:rPr>
        <w:t xml:space="preserve">Completing Form I-9 </w:t>
      </w:r>
      <w:r>
        <w:rPr>
          <w:b/>
          <w:color w:val="8F4100" w:themeColor="accent1" w:themeShade="BF"/>
          <w:sz w:val="22"/>
        </w:rPr>
        <w:t>in Person</w:t>
      </w:r>
    </w:p>
    <w:p w14:paraId="50E125DC" w14:textId="44DF63F3" w:rsidR="00125ECB" w:rsidRDefault="00EE6DC7" w:rsidP="00D23FF5">
      <w:pPr>
        <w:pStyle w:val="ListParagraph"/>
        <w:numPr>
          <w:ilvl w:val="0"/>
          <w:numId w:val="46"/>
        </w:numPr>
        <w:spacing w:before="360"/>
      </w:pPr>
      <w:r>
        <w:t>No later than 3 days after your first day of work</w:t>
      </w:r>
      <w:r w:rsidR="4FB6556C">
        <w:t>, m</w:t>
      </w:r>
      <w:r w:rsidR="00290C15">
        <w:t>eet in person</w:t>
      </w:r>
      <w:r w:rsidR="00851064">
        <w:t xml:space="preserve"> </w:t>
      </w:r>
      <w:r w:rsidR="00851064" w:rsidRPr="00851064">
        <w:rPr>
          <w:i/>
        </w:rPr>
        <w:t>(or follow remote instructions)</w:t>
      </w:r>
      <w:r w:rsidR="00851064">
        <w:t>,</w:t>
      </w:r>
      <w:r w:rsidR="00290C15">
        <w:t xml:space="preserve"> with an I-9 Partner in your department to </w:t>
      </w:r>
      <w:r w:rsidR="00552184">
        <w:t>complete Section 2 of the form.</w:t>
      </w:r>
    </w:p>
    <w:p w14:paraId="5C9CA6CF" w14:textId="21E0A9CD" w:rsidR="00552184" w:rsidRDefault="4FB6556C" w:rsidP="00D23FF5">
      <w:pPr>
        <w:pStyle w:val="ListParagraph"/>
        <w:numPr>
          <w:ilvl w:val="0"/>
          <w:numId w:val="46"/>
        </w:numPr>
        <w:spacing w:after="0"/>
      </w:pPr>
      <w:r>
        <w:t xml:space="preserve">Bring </w:t>
      </w:r>
      <w:r w:rsidR="00B45EFC">
        <w:t xml:space="preserve">your </w:t>
      </w:r>
      <w:r w:rsidR="00855DF2">
        <w:t>acceptable</w:t>
      </w:r>
      <w:r w:rsidR="007F722F">
        <w:t xml:space="preserve"> </w:t>
      </w:r>
      <w:r w:rsidR="00552184">
        <w:t>document</w:t>
      </w:r>
      <w:r w:rsidR="00EF0E98">
        <w:t>(</w:t>
      </w:r>
      <w:r w:rsidR="00552184">
        <w:t>s</w:t>
      </w:r>
      <w:r w:rsidR="00EF0E98">
        <w:t>)</w:t>
      </w:r>
      <w:r w:rsidR="00855DF2">
        <w:t xml:space="preserve"> to present to the I-9 Partner</w:t>
      </w:r>
      <w:r w:rsidR="00B45EFC">
        <w:t>.</w:t>
      </w:r>
      <w:r w:rsidR="00552184">
        <w:t xml:space="preserve"> </w:t>
      </w:r>
      <w:r w:rsidR="00F27AB2">
        <w:t xml:space="preserve">Acceptable documents are listed in </w:t>
      </w:r>
      <w:r w:rsidR="00F27AB2">
        <w:rPr>
          <w:b/>
        </w:rPr>
        <w:t xml:space="preserve">Form I-9 </w:t>
      </w:r>
      <w:r w:rsidR="00F27AB2" w:rsidRPr="00855DF2">
        <w:rPr>
          <w:b/>
        </w:rPr>
        <w:t>Instructions</w:t>
      </w:r>
      <w:r w:rsidR="00B45EFC">
        <w:t xml:space="preserve">. </w:t>
      </w:r>
      <w:r w:rsidR="00F27AB2">
        <w:t>I</w:t>
      </w:r>
      <w:r w:rsidR="000D5265">
        <w:t>nformation from t</w:t>
      </w:r>
      <w:r w:rsidR="00855DF2">
        <w:t xml:space="preserve">hese </w:t>
      </w:r>
      <w:r w:rsidR="009C07C7">
        <w:t>docume</w:t>
      </w:r>
      <w:r w:rsidR="000D5265">
        <w:t>nt</w:t>
      </w:r>
      <w:r w:rsidR="009C07C7">
        <w:t xml:space="preserve">(s) </w:t>
      </w:r>
      <w:r w:rsidR="000D5265">
        <w:t xml:space="preserve">will be recorded and sent to the federal E-Verify System to confirm </w:t>
      </w:r>
      <w:r w:rsidR="009C07C7">
        <w:t>your i</w:t>
      </w:r>
      <w:r w:rsidR="00EF0E98">
        <w:t xml:space="preserve">dentity and </w:t>
      </w:r>
      <w:r w:rsidR="009C07C7">
        <w:t>authorization to work in the United States</w:t>
      </w:r>
      <w:r w:rsidR="007A026D">
        <w:t>.</w:t>
      </w:r>
    </w:p>
    <w:p w14:paraId="305785B6" w14:textId="5AABC6B4" w:rsidR="00552184" w:rsidRDefault="00250647" w:rsidP="00B02A31">
      <w:pPr>
        <w:spacing w:before="240" w:after="0" w:line="276" w:lineRule="auto"/>
        <w:ind w:left="720"/>
        <w:rPr>
          <w:i/>
        </w:rPr>
      </w:pPr>
      <w:r>
        <w:rPr>
          <w:b/>
          <w:i/>
        </w:rPr>
        <w:lastRenderedPageBreak/>
        <w:t>Important</w:t>
      </w:r>
      <w:r w:rsidR="002113CB" w:rsidRPr="00630BC3">
        <w:rPr>
          <w:b/>
          <w:i/>
        </w:rPr>
        <w:t>:</w:t>
      </w:r>
      <w:r w:rsidR="002113CB" w:rsidRPr="00630BC3">
        <w:rPr>
          <w:i/>
        </w:rPr>
        <w:t xml:space="preserve"> </w:t>
      </w:r>
      <w:r w:rsidR="00EF0E98">
        <w:rPr>
          <w:i/>
        </w:rPr>
        <w:t>The document(s) you present must be originals and cannot be expired</w:t>
      </w:r>
      <w:r>
        <w:rPr>
          <w:i/>
        </w:rPr>
        <w:t>.</w:t>
      </w:r>
    </w:p>
    <w:p w14:paraId="3CCE52E1" w14:textId="5324D391" w:rsidR="00CB5AD5" w:rsidRDefault="00030F3B" w:rsidP="00D23FF5">
      <w:pPr>
        <w:pStyle w:val="ListParagraph"/>
        <w:numPr>
          <w:ilvl w:val="0"/>
          <w:numId w:val="46"/>
        </w:numPr>
        <w:spacing w:before="240" w:after="0"/>
      </w:pPr>
      <w:r>
        <w:t xml:space="preserve">If you are waiting to receive your </w:t>
      </w:r>
      <w:r w:rsidR="00455C16">
        <w:t xml:space="preserve">Social Security Number, contact an I-9 Partner in your department as soon as you receive </w:t>
      </w:r>
      <w:r>
        <w:t>it</w:t>
      </w:r>
      <w:r w:rsidR="00455C16">
        <w:t xml:space="preserve">. </w:t>
      </w:r>
      <w:r>
        <w:t>You will be asked to</w:t>
      </w:r>
      <w:r w:rsidR="00C87E6D">
        <w:t>:</w:t>
      </w:r>
      <w:r>
        <w:t xml:space="preserve"> </w:t>
      </w:r>
    </w:p>
    <w:p w14:paraId="71E09A16" w14:textId="77777777" w:rsidR="009D2AA4" w:rsidRDefault="000D5245" w:rsidP="009D2AA4">
      <w:pPr>
        <w:pStyle w:val="ListParagraph"/>
        <w:numPr>
          <w:ilvl w:val="1"/>
          <w:numId w:val="46"/>
        </w:numPr>
        <w:spacing w:after="0"/>
      </w:pPr>
      <w:r>
        <w:t xml:space="preserve">Reach out to your I-9 Partner to launch a new Form I-9 if necessary. </w:t>
      </w:r>
    </w:p>
    <w:p w14:paraId="4FCDC055" w14:textId="4694A351" w:rsidR="00C87E6D" w:rsidRDefault="009D2AA4" w:rsidP="009D2AA4">
      <w:pPr>
        <w:pStyle w:val="ListParagraph"/>
        <w:numPr>
          <w:ilvl w:val="1"/>
          <w:numId w:val="46"/>
        </w:numPr>
        <w:spacing w:after="0" w:line="240" w:lineRule="auto"/>
      </w:pPr>
      <w:r>
        <w:t>Only enter your SSN via this</w:t>
      </w:r>
      <w:r w:rsidR="00C87E6D">
        <w:t xml:space="preserve"> </w:t>
      </w:r>
      <w:r>
        <w:t xml:space="preserve">guidance </w:t>
      </w:r>
      <w:hyperlink r:id="rId11" w:history="1">
        <w:r w:rsidRPr="009D2AA4">
          <w:rPr>
            <w:rStyle w:val="Hyperlink"/>
            <w:rFonts w:cs="Arial"/>
            <w:color w:val="A04400"/>
            <w:szCs w:val="20"/>
            <w:shd w:val="clear" w:color="auto" w:fill="FFFFFF"/>
          </w:rPr>
          <w:t>Add, View, Update Social Security Number (SSN) and Other Government IDs</w:t>
        </w:r>
        <w:r>
          <w:rPr>
            <w:rStyle w:val="Hyperlink"/>
            <w:rFonts w:cs="Arial"/>
            <w:color w:val="A04400"/>
            <w:szCs w:val="20"/>
            <w:shd w:val="clear" w:color="auto" w:fill="FFFFFF"/>
          </w:rPr>
          <w:t xml:space="preserve"> -</w:t>
        </w:r>
        <w:r w:rsidRPr="009D2AA4">
          <w:rPr>
            <w:rStyle w:val="Hyperlink"/>
            <w:rFonts w:cs="Arial"/>
            <w:color w:val="A04400"/>
            <w:szCs w:val="20"/>
            <w:shd w:val="clear" w:color="auto" w:fill="FFFFFF"/>
          </w:rPr>
          <w:t>Employee as Self</w:t>
        </w:r>
      </w:hyperlink>
      <w:r>
        <w:rPr>
          <w:szCs w:val="20"/>
        </w:rPr>
        <w:t xml:space="preserve"> - </w:t>
      </w:r>
      <w:r w:rsidR="00C87E6D">
        <w:t>Workday Instructional Guid</w:t>
      </w:r>
      <w:r>
        <w:t xml:space="preserve">e, </w:t>
      </w:r>
      <w:r w:rsidRPr="009D2AA4">
        <w:rPr>
          <w:b/>
          <w:bCs/>
          <w:i/>
          <w:iCs/>
        </w:rPr>
        <w:t>only if</w:t>
      </w:r>
      <w:r>
        <w:t xml:space="preserve"> your I-9 Partner instructs you to. </w:t>
      </w:r>
    </w:p>
    <w:sectPr w:rsidR="00C87E6D" w:rsidSect="00817565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87F6" w14:textId="77777777" w:rsidR="004D48BD" w:rsidRDefault="004D48BD" w:rsidP="00B94BE1">
      <w:pPr>
        <w:spacing w:after="0" w:line="240" w:lineRule="auto"/>
      </w:pPr>
      <w:r>
        <w:separator/>
      </w:r>
    </w:p>
  </w:endnote>
  <w:endnote w:type="continuationSeparator" w:id="0">
    <w:p w14:paraId="2E863498" w14:textId="77777777" w:rsidR="004D48BD" w:rsidRDefault="004D48BD" w:rsidP="00B94BE1">
      <w:pPr>
        <w:spacing w:after="0" w:line="240" w:lineRule="auto"/>
      </w:pPr>
      <w:r>
        <w:continuationSeparator/>
      </w:r>
    </w:p>
  </w:endnote>
  <w:endnote w:type="continuationNotice" w:id="1">
    <w:p w14:paraId="26A11988" w14:textId="77777777" w:rsidR="004D48BD" w:rsidRDefault="004D4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nOT-Book">
    <w:altName w:val="Cambria"/>
    <w:panose1 w:val="020B0604020202020204"/>
    <w:charset w:val="00"/>
    <w:family w:val="modern"/>
    <w:notTrueType/>
    <w:pitch w:val="variable"/>
    <w:sig w:usb0="800000AF" w:usb1="4000205B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0466" w14:textId="11AD55E7" w:rsidR="00D10378" w:rsidRDefault="00716966" w:rsidP="009233B1">
    <w:pPr>
      <w:pStyle w:val="Footer"/>
      <w:jc w:val="left"/>
    </w:pPr>
    <w:r>
      <w:t>08/03</w:t>
    </w:r>
    <w:r w:rsidR="00EF552A">
      <w:t>/2021</w:t>
    </w:r>
    <w:r w:rsidR="00D10378">
      <w:tab/>
      <w:t>Complete Form I-9 Section 1</w:t>
    </w:r>
    <w:r w:rsidR="00B56E39">
      <w:t xml:space="preserve"> WIG</w:t>
    </w:r>
    <w:r w:rsidR="00130C66">
      <w:rPr>
        <w:b/>
      </w:rPr>
      <w:tab/>
    </w:r>
    <w:r w:rsidR="00130C66">
      <w:rPr>
        <w:b/>
      </w:rPr>
      <w:tab/>
    </w:r>
    <w:r w:rsidR="00130C66">
      <w:rPr>
        <w:b/>
      </w:rPr>
      <w:tab/>
    </w:r>
    <w:r w:rsidR="00D10378" w:rsidRPr="00F7535C">
      <w:t xml:space="preserve">Page </w:t>
    </w:r>
    <w:r w:rsidR="00D10378" w:rsidRPr="00F7535C">
      <w:fldChar w:fldCharType="begin"/>
    </w:r>
    <w:r w:rsidR="00D10378" w:rsidRPr="00F7535C">
      <w:instrText xml:space="preserve"> PAGE  \* Arabic  \* MERGEFORMAT </w:instrText>
    </w:r>
    <w:r w:rsidR="00D10378" w:rsidRPr="00F7535C">
      <w:fldChar w:fldCharType="separate"/>
    </w:r>
    <w:r w:rsidR="00EF552A">
      <w:rPr>
        <w:noProof/>
      </w:rPr>
      <w:t>1</w:t>
    </w:r>
    <w:r w:rsidR="00D10378" w:rsidRPr="00F7535C">
      <w:fldChar w:fldCharType="end"/>
    </w:r>
    <w:r w:rsidR="00D10378" w:rsidRPr="00F7535C">
      <w:t xml:space="preserve"> of </w:t>
    </w:r>
    <w:r w:rsidR="00AE111C">
      <w:rPr>
        <w:noProof/>
      </w:rPr>
      <w:fldChar w:fldCharType="begin"/>
    </w:r>
    <w:r w:rsidR="00AE111C">
      <w:rPr>
        <w:noProof/>
      </w:rPr>
      <w:instrText xml:space="preserve"> NUMPAGES  \* Arabic  \* MERGEFORMAT </w:instrText>
    </w:r>
    <w:r w:rsidR="00AE111C">
      <w:rPr>
        <w:noProof/>
      </w:rPr>
      <w:fldChar w:fldCharType="separate"/>
    </w:r>
    <w:r w:rsidR="00EF552A">
      <w:rPr>
        <w:noProof/>
      </w:rPr>
      <w:t>3</w:t>
    </w:r>
    <w:r w:rsidR="00AE11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4DD7" w14:textId="77777777" w:rsidR="004D48BD" w:rsidRDefault="004D48BD" w:rsidP="00B94BE1">
      <w:pPr>
        <w:spacing w:after="0" w:line="240" w:lineRule="auto"/>
      </w:pPr>
      <w:r>
        <w:separator/>
      </w:r>
    </w:p>
  </w:footnote>
  <w:footnote w:type="continuationSeparator" w:id="0">
    <w:p w14:paraId="6C8E3B34" w14:textId="77777777" w:rsidR="004D48BD" w:rsidRDefault="004D48BD" w:rsidP="00B94BE1">
      <w:pPr>
        <w:spacing w:after="0" w:line="240" w:lineRule="auto"/>
      </w:pPr>
      <w:r>
        <w:continuationSeparator/>
      </w:r>
    </w:p>
  </w:footnote>
  <w:footnote w:type="continuationNotice" w:id="1">
    <w:p w14:paraId="49FB7C77" w14:textId="77777777" w:rsidR="004D48BD" w:rsidRDefault="004D4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DF87" w14:textId="4C13FFF0" w:rsidR="00D10378" w:rsidRPr="00521D68" w:rsidRDefault="00A81211" w:rsidP="00084623">
    <w:pPr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E7E11" wp14:editId="4199039D">
          <wp:simplePos x="0" y="0"/>
          <wp:positionH relativeFrom="page">
            <wp:align>left</wp:align>
          </wp:positionH>
          <wp:positionV relativeFrom="paragraph">
            <wp:posOffset>-457258</wp:posOffset>
          </wp:positionV>
          <wp:extent cx="10143490" cy="812800"/>
          <wp:effectExtent l="0" t="0" r="0" b="6350"/>
          <wp:wrapTight wrapText="bothSides">
            <wp:wrapPolygon edited="0">
              <wp:start x="0" y="0"/>
              <wp:lineTo x="0" y="21263"/>
              <wp:lineTo x="21541" y="21263"/>
              <wp:lineTo x="21541" y="0"/>
              <wp:lineTo x="0" y="0"/>
            </wp:wrapPolygon>
          </wp:wrapTight>
          <wp:docPr id="2" name="Picture 2" title="University of Texas at Austin Wordmark - Workday Instructional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349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F49"/>
    <w:multiLevelType w:val="hybridMultilevel"/>
    <w:tmpl w:val="07DE1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15703"/>
    <w:multiLevelType w:val="multilevel"/>
    <w:tmpl w:val="A39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D4B2C"/>
    <w:multiLevelType w:val="hybridMultilevel"/>
    <w:tmpl w:val="E9307C76"/>
    <w:lvl w:ilvl="0" w:tplc="D6700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BF5700" w:themeColor="accent1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E73B9"/>
    <w:multiLevelType w:val="hybridMultilevel"/>
    <w:tmpl w:val="5858A132"/>
    <w:lvl w:ilvl="0" w:tplc="9B3E242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BF5700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E57"/>
    <w:multiLevelType w:val="hybridMultilevel"/>
    <w:tmpl w:val="15C6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CD9"/>
    <w:multiLevelType w:val="hybridMultilevel"/>
    <w:tmpl w:val="15D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2FAD"/>
    <w:multiLevelType w:val="hybridMultilevel"/>
    <w:tmpl w:val="751E9F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7104AFA"/>
    <w:multiLevelType w:val="hybridMultilevel"/>
    <w:tmpl w:val="289C733A"/>
    <w:lvl w:ilvl="0" w:tplc="0B68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4CE2"/>
    <w:multiLevelType w:val="hybridMultilevel"/>
    <w:tmpl w:val="79701F5C"/>
    <w:lvl w:ilvl="0" w:tplc="D6700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BF5700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3073A"/>
    <w:multiLevelType w:val="multilevel"/>
    <w:tmpl w:val="D2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D7FED"/>
    <w:multiLevelType w:val="hybridMultilevel"/>
    <w:tmpl w:val="50C8947C"/>
    <w:lvl w:ilvl="0" w:tplc="BC802C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BF5700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13907"/>
    <w:multiLevelType w:val="multilevel"/>
    <w:tmpl w:val="140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96905"/>
    <w:multiLevelType w:val="hybridMultilevel"/>
    <w:tmpl w:val="FDC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66FB"/>
    <w:multiLevelType w:val="hybridMultilevel"/>
    <w:tmpl w:val="D4DC86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  <w:color w:val="BF5700" w:themeColor="accent1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321E"/>
    <w:multiLevelType w:val="hybridMultilevel"/>
    <w:tmpl w:val="2A1009A6"/>
    <w:lvl w:ilvl="0" w:tplc="FBD6DE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83723"/>
    <w:multiLevelType w:val="hybridMultilevel"/>
    <w:tmpl w:val="DB4477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D7D3E3D"/>
    <w:multiLevelType w:val="hybridMultilevel"/>
    <w:tmpl w:val="D620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750E"/>
    <w:multiLevelType w:val="multilevel"/>
    <w:tmpl w:val="CDD4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796CAA"/>
    <w:multiLevelType w:val="hybridMultilevel"/>
    <w:tmpl w:val="06E6E208"/>
    <w:lvl w:ilvl="0" w:tplc="85A69E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  <w:color w:val="BF5700"/>
        <w:sz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color w:val="BF5700" w:themeColor="accent1"/>
      </w:rPr>
    </w:lvl>
    <w:lvl w:ilvl="2" w:tplc="D08ABD9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3975EC8"/>
    <w:multiLevelType w:val="hybridMultilevel"/>
    <w:tmpl w:val="929AA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05468E"/>
    <w:multiLevelType w:val="hybridMultilevel"/>
    <w:tmpl w:val="864A6808"/>
    <w:lvl w:ilvl="0" w:tplc="6BC4BD64">
      <w:start w:val="1"/>
      <w:numFmt w:val="decimal"/>
      <w:pStyle w:val="ListParagraph"/>
      <w:lvlText w:val="%1."/>
      <w:lvlJc w:val="left"/>
      <w:pPr>
        <w:ind w:left="450" w:hanging="360"/>
      </w:pPr>
      <w:rPr>
        <w:rFonts w:hint="default"/>
        <w:b/>
        <w:i w:val="0"/>
        <w:color w:val="BF5700" w:themeColor="accent1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805E4"/>
    <w:multiLevelType w:val="multilevel"/>
    <w:tmpl w:val="65D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33F4F"/>
    <w:multiLevelType w:val="hybridMultilevel"/>
    <w:tmpl w:val="929AA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30A43"/>
    <w:multiLevelType w:val="hybridMultilevel"/>
    <w:tmpl w:val="01289274"/>
    <w:lvl w:ilvl="0" w:tplc="D6700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BF5700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AF63CE"/>
    <w:multiLevelType w:val="hybridMultilevel"/>
    <w:tmpl w:val="25B61E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6056C48"/>
    <w:multiLevelType w:val="multilevel"/>
    <w:tmpl w:val="C95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22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8"/>
    </w:lvlOverride>
  </w:num>
  <w:num w:numId="15">
    <w:abstractNumId w:val="20"/>
  </w:num>
  <w:num w:numId="16">
    <w:abstractNumId w:val="17"/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0"/>
  </w:num>
  <w:num w:numId="19">
    <w:abstractNumId w:val="19"/>
  </w:num>
  <w:num w:numId="20">
    <w:abstractNumId w:val="20"/>
  </w:num>
  <w:num w:numId="21">
    <w:abstractNumId w:val="0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25"/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3"/>
  </w:num>
  <w:num w:numId="28">
    <w:abstractNumId w:val="1"/>
  </w:num>
  <w:num w:numId="29">
    <w:abstractNumId w:val="20"/>
    <w:lvlOverride w:ilvl="0">
      <w:startOverride w:val="1"/>
    </w:lvlOverride>
  </w:num>
  <w:num w:numId="30">
    <w:abstractNumId w:val="20"/>
  </w:num>
  <w:num w:numId="31">
    <w:abstractNumId w:val="6"/>
  </w:num>
  <w:num w:numId="32">
    <w:abstractNumId w:val="15"/>
  </w:num>
  <w:num w:numId="33">
    <w:abstractNumId w:val="11"/>
  </w:num>
  <w:num w:numId="34">
    <w:abstractNumId w:val="21"/>
  </w:num>
  <w:num w:numId="35">
    <w:abstractNumId w:val="20"/>
  </w:num>
  <w:num w:numId="36">
    <w:abstractNumId w:val="4"/>
  </w:num>
  <w:num w:numId="37">
    <w:abstractNumId w:val="9"/>
  </w:num>
  <w:num w:numId="38">
    <w:abstractNumId w:val="14"/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  <w:num w:numId="42">
    <w:abstractNumId w:val="16"/>
  </w:num>
  <w:num w:numId="43">
    <w:abstractNumId w:val="5"/>
  </w:num>
  <w:num w:numId="44">
    <w:abstractNumId w:val="24"/>
  </w:num>
  <w:num w:numId="45">
    <w:abstractNumId w:val="2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1"/>
    <w:rsid w:val="00006492"/>
    <w:rsid w:val="000261AE"/>
    <w:rsid w:val="00030F3B"/>
    <w:rsid w:val="00043640"/>
    <w:rsid w:val="00043B63"/>
    <w:rsid w:val="00051592"/>
    <w:rsid w:val="000717E9"/>
    <w:rsid w:val="000744DF"/>
    <w:rsid w:val="00075252"/>
    <w:rsid w:val="00084488"/>
    <w:rsid w:val="00084623"/>
    <w:rsid w:val="000927AE"/>
    <w:rsid w:val="00094ED1"/>
    <w:rsid w:val="000A0EE0"/>
    <w:rsid w:val="000A3802"/>
    <w:rsid w:val="000A3C2A"/>
    <w:rsid w:val="000B246B"/>
    <w:rsid w:val="000C6B4F"/>
    <w:rsid w:val="000C77B7"/>
    <w:rsid w:val="000C79E2"/>
    <w:rsid w:val="000D5245"/>
    <w:rsid w:val="000D5265"/>
    <w:rsid w:val="000D6FB9"/>
    <w:rsid w:val="000E47A4"/>
    <w:rsid w:val="000E4EDE"/>
    <w:rsid w:val="0010620C"/>
    <w:rsid w:val="00121D82"/>
    <w:rsid w:val="0012541D"/>
    <w:rsid w:val="00125E84"/>
    <w:rsid w:val="00125ECB"/>
    <w:rsid w:val="00126AEE"/>
    <w:rsid w:val="00130C66"/>
    <w:rsid w:val="00133850"/>
    <w:rsid w:val="00144833"/>
    <w:rsid w:val="00156777"/>
    <w:rsid w:val="00182F3E"/>
    <w:rsid w:val="00187FF6"/>
    <w:rsid w:val="00195452"/>
    <w:rsid w:val="001A0DE0"/>
    <w:rsid w:val="001B5DFA"/>
    <w:rsid w:val="001B7271"/>
    <w:rsid w:val="001C1F12"/>
    <w:rsid w:val="001D4D61"/>
    <w:rsid w:val="001D6AD5"/>
    <w:rsid w:val="001E4FA3"/>
    <w:rsid w:val="001F7C36"/>
    <w:rsid w:val="0020107D"/>
    <w:rsid w:val="00207D19"/>
    <w:rsid w:val="002113CB"/>
    <w:rsid w:val="00217AF5"/>
    <w:rsid w:val="00221C9E"/>
    <w:rsid w:val="00225B5F"/>
    <w:rsid w:val="00242D09"/>
    <w:rsid w:val="00250647"/>
    <w:rsid w:val="00271BB1"/>
    <w:rsid w:val="00273F4C"/>
    <w:rsid w:val="00276858"/>
    <w:rsid w:val="00282493"/>
    <w:rsid w:val="002832D9"/>
    <w:rsid w:val="00285608"/>
    <w:rsid w:val="00290C15"/>
    <w:rsid w:val="002A71D7"/>
    <w:rsid w:val="002A7F17"/>
    <w:rsid w:val="002C3723"/>
    <w:rsid w:val="002C5489"/>
    <w:rsid w:val="002D71FE"/>
    <w:rsid w:val="002F23D1"/>
    <w:rsid w:val="002F5210"/>
    <w:rsid w:val="002F7919"/>
    <w:rsid w:val="003055C6"/>
    <w:rsid w:val="00305748"/>
    <w:rsid w:val="00316FC6"/>
    <w:rsid w:val="003209F3"/>
    <w:rsid w:val="003314CF"/>
    <w:rsid w:val="00333722"/>
    <w:rsid w:val="00333F71"/>
    <w:rsid w:val="00336890"/>
    <w:rsid w:val="003376B8"/>
    <w:rsid w:val="003467BA"/>
    <w:rsid w:val="00350216"/>
    <w:rsid w:val="00366568"/>
    <w:rsid w:val="00367B09"/>
    <w:rsid w:val="00372C79"/>
    <w:rsid w:val="003862C0"/>
    <w:rsid w:val="0039144B"/>
    <w:rsid w:val="003B0143"/>
    <w:rsid w:val="003B486E"/>
    <w:rsid w:val="003D1D77"/>
    <w:rsid w:val="003E0676"/>
    <w:rsid w:val="003F0A30"/>
    <w:rsid w:val="00400DF4"/>
    <w:rsid w:val="004106CC"/>
    <w:rsid w:val="004132BE"/>
    <w:rsid w:val="004147C8"/>
    <w:rsid w:val="0041628E"/>
    <w:rsid w:val="004513E7"/>
    <w:rsid w:val="00451564"/>
    <w:rsid w:val="00455C16"/>
    <w:rsid w:val="00461447"/>
    <w:rsid w:val="004658F6"/>
    <w:rsid w:val="00480FCD"/>
    <w:rsid w:val="004A4462"/>
    <w:rsid w:val="004A4742"/>
    <w:rsid w:val="004C1DB7"/>
    <w:rsid w:val="004D48BD"/>
    <w:rsid w:val="004F1A23"/>
    <w:rsid w:val="004F5AFA"/>
    <w:rsid w:val="005047B7"/>
    <w:rsid w:val="0050580C"/>
    <w:rsid w:val="00511467"/>
    <w:rsid w:val="00512986"/>
    <w:rsid w:val="0051415F"/>
    <w:rsid w:val="005207CF"/>
    <w:rsid w:val="00521D68"/>
    <w:rsid w:val="00530401"/>
    <w:rsid w:val="00535694"/>
    <w:rsid w:val="00545767"/>
    <w:rsid w:val="00552184"/>
    <w:rsid w:val="0056274C"/>
    <w:rsid w:val="005638DB"/>
    <w:rsid w:val="00564AC0"/>
    <w:rsid w:val="00564DAB"/>
    <w:rsid w:val="005719A1"/>
    <w:rsid w:val="0057263A"/>
    <w:rsid w:val="00587290"/>
    <w:rsid w:val="00594A3B"/>
    <w:rsid w:val="005A2774"/>
    <w:rsid w:val="005B50D8"/>
    <w:rsid w:val="005C0F73"/>
    <w:rsid w:val="005C56A7"/>
    <w:rsid w:val="005C76D2"/>
    <w:rsid w:val="005D692C"/>
    <w:rsid w:val="005D7225"/>
    <w:rsid w:val="005F715B"/>
    <w:rsid w:val="00601617"/>
    <w:rsid w:val="00611FCF"/>
    <w:rsid w:val="00614EAB"/>
    <w:rsid w:val="006157EF"/>
    <w:rsid w:val="00630BC3"/>
    <w:rsid w:val="00633F3E"/>
    <w:rsid w:val="00634F0B"/>
    <w:rsid w:val="00647C63"/>
    <w:rsid w:val="006601DD"/>
    <w:rsid w:val="00661365"/>
    <w:rsid w:val="006763C5"/>
    <w:rsid w:val="006A023F"/>
    <w:rsid w:val="006A2014"/>
    <w:rsid w:val="006A20AA"/>
    <w:rsid w:val="006A369D"/>
    <w:rsid w:val="006B08B6"/>
    <w:rsid w:val="006B28EB"/>
    <w:rsid w:val="006C1B0A"/>
    <w:rsid w:val="006C2D07"/>
    <w:rsid w:val="006C7F39"/>
    <w:rsid w:val="006D70DC"/>
    <w:rsid w:val="006E2876"/>
    <w:rsid w:val="006E57BC"/>
    <w:rsid w:val="006E669B"/>
    <w:rsid w:val="006E66F6"/>
    <w:rsid w:val="006F191C"/>
    <w:rsid w:val="006F2429"/>
    <w:rsid w:val="006F3F09"/>
    <w:rsid w:val="006F47EC"/>
    <w:rsid w:val="00701970"/>
    <w:rsid w:val="00704800"/>
    <w:rsid w:val="007135B2"/>
    <w:rsid w:val="00715FA1"/>
    <w:rsid w:val="00716966"/>
    <w:rsid w:val="00717A07"/>
    <w:rsid w:val="00726454"/>
    <w:rsid w:val="00741AC9"/>
    <w:rsid w:val="00745361"/>
    <w:rsid w:val="00750828"/>
    <w:rsid w:val="007515A6"/>
    <w:rsid w:val="0076590D"/>
    <w:rsid w:val="00766BD0"/>
    <w:rsid w:val="00786B46"/>
    <w:rsid w:val="0079001A"/>
    <w:rsid w:val="007A026D"/>
    <w:rsid w:val="007A4A95"/>
    <w:rsid w:val="007A4C17"/>
    <w:rsid w:val="007C7C3B"/>
    <w:rsid w:val="007D73FE"/>
    <w:rsid w:val="007E0806"/>
    <w:rsid w:val="007E1253"/>
    <w:rsid w:val="007F2A32"/>
    <w:rsid w:val="007F6AFD"/>
    <w:rsid w:val="007F722F"/>
    <w:rsid w:val="0080143F"/>
    <w:rsid w:val="0080229D"/>
    <w:rsid w:val="00803705"/>
    <w:rsid w:val="00804A12"/>
    <w:rsid w:val="008123E4"/>
    <w:rsid w:val="00812EBB"/>
    <w:rsid w:val="008171BD"/>
    <w:rsid w:val="00817565"/>
    <w:rsid w:val="0083170A"/>
    <w:rsid w:val="00831722"/>
    <w:rsid w:val="00835B04"/>
    <w:rsid w:val="00842E3F"/>
    <w:rsid w:val="00851064"/>
    <w:rsid w:val="00855B02"/>
    <w:rsid w:val="00855DF2"/>
    <w:rsid w:val="00856E70"/>
    <w:rsid w:val="00885697"/>
    <w:rsid w:val="0089225A"/>
    <w:rsid w:val="00892DB3"/>
    <w:rsid w:val="008B31B2"/>
    <w:rsid w:val="008B7439"/>
    <w:rsid w:val="008B7F1A"/>
    <w:rsid w:val="008C0059"/>
    <w:rsid w:val="008E7F00"/>
    <w:rsid w:val="008F0290"/>
    <w:rsid w:val="008F08C7"/>
    <w:rsid w:val="008F7984"/>
    <w:rsid w:val="0091081A"/>
    <w:rsid w:val="00912BD5"/>
    <w:rsid w:val="009171F6"/>
    <w:rsid w:val="00921FF4"/>
    <w:rsid w:val="009233B1"/>
    <w:rsid w:val="009420B4"/>
    <w:rsid w:val="009444A0"/>
    <w:rsid w:val="00955B6B"/>
    <w:rsid w:val="00964943"/>
    <w:rsid w:val="009725CD"/>
    <w:rsid w:val="00973E53"/>
    <w:rsid w:val="00977BF3"/>
    <w:rsid w:val="0098457B"/>
    <w:rsid w:val="0098541D"/>
    <w:rsid w:val="009A08FE"/>
    <w:rsid w:val="009A24B7"/>
    <w:rsid w:val="009C07C7"/>
    <w:rsid w:val="009C0C73"/>
    <w:rsid w:val="009C2BED"/>
    <w:rsid w:val="009D2AA4"/>
    <w:rsid w:val="009E533A"/>
    <w:rsid w:val="009E6BD3"/>
    <w:rsid w:val="009F3F36"/>
    <w:rsid w:val="00A03106"/>
    <w:rsid w:val="00A03896"/>
    <w:rsid w:val="00A11F58"/>
    <w:rsid w:val="00A15A74"/>
    <w:rsid w:val="00A175ED"/>
    <w:rsid w:val="00A34E77"/>
    <w:rsid w:val="00A377D7"/>
    <w:rsid w:val="00A750F7"/>
    <w:rsid w:val="00A81211"/>
    <w:rsid w:val="00A84952"/>
    <w:rsid w:val="00A92F65"/>
    <w:rsid w:val="00A97212"/>
    <w:rsid w:val="00AA7EF2"/>
    <w:rsid w:val="00AD4D39"/>
    <w:rsid w:val="00AE111C"/>
    <w:rsid w:val="00AF42F9"/>
    <w:rsid w:val="00AF4F44"/>
    <w:rsid w:val="00B02A31"/>
    <w:rsid w:val="00B03DF6"/>
    <w:rsid w:val="00B16E9C"/>
    <w:rsid w:val="00B266F6"/>
    <w:rsid w:val="00B45EFC"/>
    <w:rsid w:val="00B56E39"/>
    <w:rsid w:val="00B61034"/>
    <w:rsid w:val="00B66802"/>
    <w:rsid w:val="00B66E20"/>
    <w:rsid w:val="00B74B11"/>
    <w:rsid w:val="00B83F96"/>
    <w:rsid w:val="00B9024D"/>
    <w:rsid w:val="00B94BE1"/>
    <w:rsid w:val="00BC0457"/>
    <w:rsid w:val="00BE12CD"/>
    <w:rsid w:val="00C06496"/>
    <w:rsid w:val="00C06C81"/>
    <w:rsid w:val="00C13E14"/>
    <w:rsid w:val="00C26A36"/>
    <w:rsid w:val="00C31E12"/>
    <w:rsid w:val="00C33191"/>
    <w:rsid w:val="00C4047D"/>
    <w:rsid w:val="00C43B2F"/>
    <w:rsid w:val="00C50889"/>
    <w:rsid w:val="00C53089"/>
    <w:rsid w:val="00C556E5"/>
    <w:rsid w:val="00C65CC4"/>
    <w:rsid w:val="00C737BD"/>
    <w:rsid w:val="00C81D2F"/>
    <w:rsid w:val="00C87E6D"/>
    <w:rsid w:val="00C90533"/>
    <w:rsid w:val="00C93184"/>
    <w:rsid w:val="00C97BA1"/>
    <w:rsid w:val="00CA32ED"/>
    <w:rsid w:val="00CB1CA4"/>
    <w:rsid w:val="00CB5832"/>
    <w:rsid w:val="00CB5AD5"/>
    <w:rsid w:val="00CC1322"/>
    <w:rsid w:val="00CD70D2"/>
    <w:rsid w:val="00CD777D"/>
    <w:rsid w:val="00CE5A1D"/>
    <w:rsid w:val="00CF2319"/>
    <w:rsid w:val="00CF7E2B"/>
    <w:rsid w:val="00D002C2"/>
    <w:rsid w:val="00D00B02"/>
    <w:rsid w:val="00D00E0E"/>
    <w:rsid w:val="00D020BF"/>
    <w:rsid w:val="00D039FC"/>
    <w:rsid w:val="00D062AB"/>
    <w:rsid w:val="00D075C6"/>
    <w:rsid w:val="00D10378"/>
    <w:rsid w:val="00D11AEA"/>
    <w:rsid w:val="00D225C4"/>
    <w:rsid w:val="00D23FF5"/>
    <w:rsid w:val="00D32A5C"/>
    <w:rsid w:val="00D4160E"/>
    <w:rsid w:val="00D564CC"/>
    <w:rsid w:val="00D61E4D"/>
    <w:rsid w:val="00D677AC"/>
    <w:rsid w:val="00D6796B"/>
    <w:rsid w:val="00D72158"/>
    <w:rsid w:val="00D832EC"/>
    <w:rsid w:val="00D8407E"/>
    <w:rsid w:val="00D8757B"/>
    <w:rsid w:val="00D876E0"/>
    <w:rsid w:val="00D91D19"/>
    <w:rsid w:val="00D93230"/>
    <w:rsid w:val="00DA04C5"/>
    <w:rsid w:val="00DB24CF"/>
    <w:rsid w:val="00DB6F02"/>
    <w:rsid w:val="00DB7B8A"/>
    <w:rsid w:val="00DC4973"/>
    <w:rsid w:val="00DE60EA"/>
    <w:rsid w:val="00DF5DDA"/>
    <w:rsid w:val="00DF64B2"/>
    <w:rsid w:val="00E14C0A"/>
    <w:rsid w:val="00E15029"/>
    <w:rsid w:val="00E1542E"/>
    <w:rsid w:val="00E203C6"/>
    <w:rsid w:val="00E2509D"/>
    <w:rsid w:val="00E300F2"/>
    <w:rsid w:val="00E311AE"/>
    <w:rsid w:val="00E340B8"/>
    <w:rsid w:val="00E3453E"/>
    <w:rsid w:val="00E373DA"/>
    <w:rsid w:val="00E44196"/>
    <w:rsid w:val="00E52DB9"/>
    <w:rsid w:val="00E57298"/>
    <w:rsid w:val="00E73087"/>
    <w:rsid w:val="00E957F5"/>
    <w:rsid w:val="00EB0E51"/>
    <w:rsid w:val="00EB6F42"/>
    <w:rsid w:val="00EB79C0"/>
    <w:rsid w:val="00EE260B"/>
    <w:rsid w:val="00EE66DC"/>
    <w:rsid w:val="00EE6DC7"/>
    <w:rsid w:val="00EF08EC"/>
    <w:rsid w:val="00EF0E98"/>
    <w:rsid w:val="00EF552A"/>
    <w:rsid w:val="00F01EAB"/>
    <w:rsid w:val="00F048D8"/>
    <w:rsid w:val="00F10A77"/>
    <w:rsid w:val="00F27AB2"/>
    <w:rsid w:val="00F30520"/>
    <w:rsid w:val="00F3704F"/>
    <w:rsid w:val="00F40A68"/>
    <w:rsid w:val="00F4601A"/>
    <w:rsid w:val="00F47CA1"/>
    <w:rsid w:val="00F6143A"/>
    <w:rsid w:val="00F73493"/>
    <w:rsid w:val="00F7535C"/>
    <w:rsid w:val="00FB5174"/>
    <w:rsid w:val="00FC7A7D"/>
    <w:rsid w:val="00FD0795"/>
    <w:rsid w:val="00FE0E26"/>
    <w:rsid w:val="00FE76E7"/>
    <w:rsid w:val="00FE797B"/>
    <w:rsid w:val="00FF0496"/>
    <w:rsid w:val="00FF7AD5"/>
    <w:rsid w:val="3284F7A0"/>
    <w:rsid w:val="4FB6556C"/>
    <w:rsid w:val="7C753F28"/>
    <w:rsid w:val="7EE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EC79"/>
  <w15:chartTrackingRefBased/>
  <w15:docId w15:val="{EEAADC03-CF3C-437D-BFAF-5290CDB4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E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2EB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12EB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- UT QRG"/>
    <w:basedOn w:val="Normal"/>
    <w:link w:val="HeaderChar"/>
    <w:autoRedefine/>
    <w:uiPriority w:val="99"/>
    <w:unhideWhenUsed/>
    <w:qFormat/>
    <w:rsid w:val="00084623"/>
    <w:pPr>
      <w:pBdr>
        <w:bottom w:val="single" w:sz="12" w:space="0" w:color="A6A6A6" w:themeColor="background1" w:themeShade="A6"/>
      </w:pBd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b/>
      <w:sz w:val="40"/>
      <w:szCs w:val="20"/>
    </w:rPr>
  </w:style>
  <w:style w:type="character" w:customStyle="1" w:styleId="HeaderChar">
    <w:name w:val="Header Char"/>
    <w:aliases w:val="Header - UT QRG Char"/>
    <w:basedOn w:val="DefaultParagraphFont"/>
    <w:link w:val="Header"/>
    <w:uiPriority w:val="99"/>
    <w:rsid w:val="00084623"/>
    <w:rPr>
      <w:rFonts w:ascii="Arial" w:eastAsia="Calibri" w:hAnsi="Arial" w:cs="Times New Roman"/>
      <w:b/>
      <w:sz w:val="40"/>
      <w:szCs w:val="20"/>
    </w:rPr>
  </w:style>
  <w:style w:type="paragraph" w:customStyle="1" w:styleId="JAHeader">
    <w:name w:val="JA Header"/>
    <w:basedOn w:val="Normal"/>
    <w:qFormat/>
    <w:rsid w:val="00F7535C"/>
    <w:pPr>
      <w:spacing w:before="360"/>
    </w:pPr>
    <w:rPr>
      <w:b/>
      <w:color w:val="005F86" w:themeColor="accent3"/>
      <w:sz w:val="24"/>
    </w:rPr>
  </w:style>
  <w:style w:type="table" w:styleId="TableGrid">
    <w:name w:val="Table Grid"/>
    <w:basedOn w:val="TableNormal"/>
    <w:uiPriority w:val="59"/>
    <w:rsid w:val="0052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rsid w:val="00217AF5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812EB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B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BB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2EBB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EBB"/>
    <w:rPr>
      <w:rFonts w:ascii="Arial" w:eastAsiaTheme="majorEastAsia" w:hAnsi="Arial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12EBB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2EBB"/>
    <w:rPr>
      <w:rFonts w:ascii="Arial" w:eastAsiaTheme="minorEastAsia" w:hAnsi="Arial"/>
      <w:spacing w:val="15"/>
    </w:rPr>
  </w:style>
  <w:style w:type="character" w:styleId="SubtleEmphasis">
    <w:name w:val="Subtle Emphasis"/>
    <w:basedOn w:val="DefaultParagraphFont"/>
    <w:uiPriority w:val="19"/>
    <w:qFormat/>
    <w:rsid w:val="00812EBB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812EB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812EBB"/>
    <w:rPr>
      <w:rFonts w:ascii="Arial" w:hAnsi="Arial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812EBB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12EB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2EBB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12EBB"/>
    <w:pPr>
      <w:pBdr>
        <w:top w:val="single" w:sz="4" w:space="10" w:color="BF5700" w:themeColor="accent1"/>
        <w:bottom w:val="single" w:sz="4" w:space="10" w:color="BF57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BB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812EBB"/>
    <w:rPr>
      <w:rFonts w:ascii="Arial" w:hAnsi="Arial"/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812EBB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812EBB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A08FE"/>
    <w:pPr>
      <w:numPr>
        <w:numId w:val="22"/>
      </w:numPr>
      <w:spacing w:line="276" w:lineRule="auto"/>
    </w:pPr>
  </w:style>
  <w:style w:type="paragraph" w:styleId="Footer">
    <w:name w:val="footer"/>
    <w:basedOn w:val="Normal"/>
    <w:link w:val="FooterChar"/>
    <w:autoRedefine/>
    <w:uiPriority w:val="99"/>
    <w:unhideWhenUsed/>
    <w:rsid w:val="009233B1"/>
    <w:pPr>
      <w:tabs>
        <w:tab w:val="center" w:pos="6480"/>
        <w:tab w:val="right" w:pos="9360"/>
      </w:tabs>
      <w:spacing w:before="240" w:after="0" w:line="240" w:lineRule="auto"/>
      <w:jc w:val="center"/>
    </w:pPr>
    <w:rPr>
      <w:rFonts w:cs="Arial"/>
      <w:i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33B1"/>
    <w:rPr>
      <w:rFonts w:ascii="Arial" w:hAnsi="Arial" w:cs="Arial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EBB"/>
    <w:rPr>
      <w:rFonts w:ascii="Arial" w:hAnsi="Arial"/>
      <w:color w:val="0563C1" w:themeColor="hyperlink"/>
      <w:u w:val="single"/>
    </w:rPr>
  </w:style>
  <w:style w:type="table" w:customStyle="1" w:styleId="UTBandedRows">
    <w:name w:val="UT Banded Rows"/>
    <w:basedOn w:val="GridTable4-Accent6"/>
    <w:uiPriority w:val="99"/>
    <w:rsid w:val="000D6FB9"/>
    <w:rPr>
      <w:rFonts w:ascii="Arial" w:hAnsi="Arial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BF5700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BF5700"/>
      </w:tcPr>
    </w:tblStylePr>
    <w:tblStylePr w:type="lastRow">
      <w:rPr>
        <w:rFonts w:ascii="Arial" w:hAnsi="Arial"/>
        <w:b w:val="0"/>
        <w:bCs/>
      </w:rPr>
      <w:tblPr/>
      <w:tcPr>
        <w:tcBorders>
          <w:top w:val="double" w:sz="4" w:space="0" w:color="382F19" w:themeColor="accent6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/>
        <w:bCs/>
      </w:rPr>
    </w:tblStylePr>
    <w:tblStylePr w:type="band1Vert">
      <w:rPr>
        <w:rFonts w:ascii="Arial" w:hAnsi="Arial"/>
      </w:rPr>
      <w:tblPr/>
      <w:tcPr>
        <w:shd w:val="clear" w:color="auto" w:fill="E4DAC3" w:themeFill="accent6" w:themeFillTint="33"/>
      </w:tc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CCCFD1"/>
      </w:tcPr>
    </w:tblStylePr>
    <w:tblStylePr w:type="band2Horz">
      <w:rPr>
        <w:rFonts w:ascii="Arial" w:hAnsi="Arial"/>
      </w:rPr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EB6F42"/>
    <w:pPr>
      <w:spacing w:after="0" w:line="240" w:lineRule="auto"/>
    </w:pPr>
    <w:tblPr>
      <w:tblStyleRowBandSize w:val="1"/>
      <w:tblStyleColBandSize w:val="1"/>
      <w:tblBorders>
        <w:top w:val="single" w:sz="4" w:space="0" w:color="AE924E" w:themeColor="accent6" w:themeTint="99"/>
        <w:left w:val="single" w:sz="4" w:space="0" w:color="AE924E" w:themeColor="accent6" w:themeTint="99"/>
        <w:bottom w:val="single" w:sz="4" w:space="0" w:color="AE924E" w:themeColor="accent6" w:themeTint="99"/>
        <w:right w:val="single" w:sz="4" w:space="0" w:color="AE924E" w:themeColor="accent6" w:themeTint="99"/>
        <w:insideH w:val="single" w:sz="4" w:space="0" w:color="AE924E" w:themeColor="accent6" w:themeTint="99"/>
        <w:insideV w:val="single" w:sz="4" w:space="0" w:color="AE924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2F19" w:themeColor="accent6"/>
          <w:left w:val="single" w:sz="4" w:space="0" w:color="382F19" w:themeColor="accent6"/>
          <w:bottom w:val="single" w:sz="4" w:space="0" w:color="382F19" w:themeColor="accent6"/>
          <w:right w:val="single" w:sz="4" w:space="0" w:color="382F19" w:themeColor="accent6"/>
          <w:insideH w:val="nil"/>
          <w:insideV w:val="nil"/>
        </w:tcBorders>
        <w:shd w:val="clear" w:color="auto" w:fill="382F19" w:themeFill="accent6"/>
      </w:tcPr>
    </w:tblStylePr>
    <w:tblStylePr w:type="lastRow">
      <w:rPr>
        <w:b/>
        <w:bCs/>
      </w:rPr>
      <w:tblPr/>
      <w:tcPr>
        <w:tcBorders>
          <w:top w:val="double" w:sz="4" w:space="0" w:color="382F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AC3" w:themeFill="accent6" w:themeFillTint="33"/>
      </w:tcPr>
    </w:tblStylePr>
    <w:tblStylePr w:type="band1Horz">
      <w:tblPr/>
      <w:tcPr>
        <w:shd w:val="clear" w:color="auto" w:fill="E4DAC3" w:themeFill="accent6" w:themeFillTint="33"/>
      </w:tcPr>
    </w:tblStylePr>
  </w:style>
  <w:style w:type="paragraph" w:customStyle="1" w:styleId="UTHeader">
    <w:name w:val="UT Header"/>
    <w:basedOn w:val="Normal"/>
    <w:link w:val="UTHeaderChar"/>
    <w:qFormat/>
    <w:rsid w:val="0080229D"/>
    <w:rPr>
      <w:b/>
      <w:i/>
      <w:sz w:val="28"/>
    </w:rPr>
  </w:style>
  <w:style w:type="character" w:customStyle="1" w:styleId="UTHeaderChar">
    <w:name w:val="UT Header Char"/>
    <w:basedOn w:val="DefaultParagraphFont"/>
    <w:link w:val="UTHeader"/>
    <w:rsid w:val="0080229D"/>
    <w:rPr>
      <w:rFonts w:ascii="Arial" w:hAnsi="Arial"/>
      <w:b/>
      <w:i/>
      <w:sz w:val="28"/>
    </w:rPr>
  </w:style>
  <w:style w:type="paragraph" w:customStyle="1" w:styleId="UTCalloutTitle">
    <w:name w:val="UT Callout Title"/>
    <w:basedOn w:val="Normal"/>
    <w:qFormat/>
    <w:rsid w:val="0080229D"/>
    <w:pPr>
      <w:spacing w:before="120" w:after="240"/>
    </w:pPr>
    <w:rPr>
      <w:rFonts w:cs="Arial"/>
      <w:b/>
      <w:i/>
      <w:color w:val="000000" w:themeColor="text1"/>
      <w:sz w:val="24"/>
      <w:szCs w:val="24"/>
    </w:rPr>
  </w:style>
  <w:style w:type="paragraph" w:customStyle="1" w:styleId="JABody">
    <w:name w:val="JA_Body"/>
    <w:basedOn w:val="BodyText"/>
    <w:link w:val="JABodyChar"/>
    <w:qFormat/>
    <w:rsid w:val="003E0676"/>
    <w:pPr>
      <w:autoSpaceDE w:val="0"/>
      <w:autoSpaceDN w:val="0"/>
      <w:adjustRightInd w:val="0"/>
      <w:spacing w:before="120" w:line="276" w:lineRule="auto"/>
      <w:textAlignment w:val="center"/>
    </w:pPr>
    <w:rPr>
      <w:rFonts w:ascii="Verdana" w:eastAsia="Calibri" w:hAnsi="Verdana" w:cs="ClanOT-Book"/>
      <w:color w:val="636466"/>
      <w:spacing w:val="-4"/>
      <w:szCs w:val="20"/>
    </w:rPr>
  </w:style>
  <w:style w:type="character" w:customStyle="1" w:styleId="JABodyChar">
    <w:name w:val="JA_Body Char"/>
    <w:link w:val="JABody"/>
    <w:rsid w:val="003E0676"/>
    <w:rPr>
      <w:rFonts w:ascii="Verdana" w:eastAsia="Calibri" w:hAnsi="Verdana" w:cs="ClanOT-Book"/>
      <w:color w:val="636466"/>
      <w:spacing w:val="-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494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2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2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3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7CA1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2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02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CAD4D8"/>
                        <w:left w:val="single" w:sz="6" w:space="0" w:color="CAD4D8"/>
                        <w:bottom w:val="single" w:sz="6" w:space="0" w:color="CAD4D8"/>
                        <w:right w:val="single" w:sz="6" w:space="0" w:color="CAD4D8"/>
                      </w:divBdr>
                      <w:divsChild>
                        <w:div w:id="1739203809">
                          <w:marLeft w:val="135"/>
                          <w:marRight w:val="13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4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ACACA"/>
                                        <w:left w:val="single" w:sz="6" w:space="0" w:color="CACACA"/>
                                        <w:bottom w:val="single" w:sz="6" w:space="0" w:color="CACACA"/>
                                        <w:right w:val="single" w:sz="6" w:space="0" w:color="CACACA"/>
                                      </w:divBdr>
                                      <w:divsChild>
                                        <w:div w:id="10676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7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4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CAD4D8"/>
                        <w:left w:val="single" w:sz="6" w:space="0" w:color="CAD4D8"/>
                        <w:bottom w:val="single" w:sz="6" w:space="0" w:color="CAD4D8"/>
                        <w:right w:val="single" w:sz="6" w:space="0" w:color="CAD4D8"/>
                      </w:divBdr>
                      <w:divsChild>
                        <w:div w:id="953290832">
                          <w:marLeft w:val="135"/>
                          <w:marRight w:val="13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exas.box.com/s/bmgsnp1y5gd8sk9xh33jxl3y5y171xl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T Color Palette">
      <a:dk1>
        <a:sysClr val="windowText" lastClr="000000"/>
      </a:dk1>
      <a:lt1>
        <a:sysClr val="window" lastClr="FFFFFF"/>
      </a:lt1>
      <a:dk2>
        <a:srgbClr val="333F48"/>
      </a:dk2>
      <a:lt2>
        <a:srgbClr val="D6D2C4"/>
      </a:lt2>
      <a:accent1>
        <a:srgbClr val="BF5700"/>
      </a:accent1>
      <a:accent2>
        <a:srgbClr val="333F48"/>
      </a:accent2>
      <a:accent3>
        <a:srgbClr val="005F86"/>
      </a:accent3>
      <a:accent4>
        <a:srgbClr val="43695B"/>
      </a:accent4>
      <a:accent5>
        <a:srgbClr val="F2A900"/>
      </a:accent5>
      <a:accent6>
        <a:srgbClr val="382F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_x0020_Area xmlns="000ab8ff-1d5e-4873-9fa0-2ba4e3f96428" xsi:nil="true"/>
    <Employment_x0020_Phase xmlns="000ab8ff-1d5e-4873-9fa0-2ba4e3f96428" xsi:nil="true"/>
    <Received_x0020_On xmlns="000ab8ff-1d5e-4873-9fa0-2ba4e3f96428" xsi:nil="true"/>
    <Worker_x0020_Type xmlns="000ab8ff-1d5e-4873-9fa0-2ba4e3f96428" xsi:nil="true"/>
    <Document_x0020_Type xmlns="000ab8ff-1d5e-4873-9fa0-2ba4e3f96428" xsi:nil="true"/>
    <Archive xmlns="000ab8ff-1d5e-4873-9fa0-2ba4e3f96428">false</Archive>
    <Sender_x003a__x0020_Dana_x0020_Chapman xmlns="000ab8ff-1d5e-4873-9fa0-2ba4e3f96428">
      <UserInfo>
        <DisplayName/>
        <AccountId xsi:nil="true"/>
        <AccountType/>
      </UserInfo>
    </Sender_x003a__x0020_Dana_x0020_Chapman>
    <BP_x0020_Areas xmlns="000ab8ff-1d5e-4873-9fa0-2ba4e3f96428" xsi:nil="true"/>
    <WD_x0020_Workstream xmlns="000ab8ff-1d5e-4873-9fa0-2ba4e3f96428"/>
    <Activity xmlns="000ab8ff-1d5e-4873-9fa0-2ba4e3f964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3F3F1D915CD4AB0AE7350D5AB3F72" ma:contentTypeVersion="26" ma:contentTypeDescription="Create a new document." ma:contentTypeScope="" ma:versionID="63fc95bd0d288b78bec1d3dd9371b1f2">
  <xsd:schema xmlns:xsd="http://www.w3.org/2001/XMLSchema" xmlns:xs="http://www.w3.org/2001/XMLSchema" xmlns:p="http://schemas.microsoft.com/office/2006/metadata/properties" xmlns:ns2="000ab8ff-1d5e-4873-9fa0-2ba4e3f96428" xmlns:ns3="cadb10e9-1f61-4c46-9185-3e62078abbb3" targetNamespace="http://schemas.microsoft.com/office/2006/metadata/properties" ma:root="true" ma:fieldsID="e72db96ab7d3af3a6790330beae46e7c" ns2:_="" ns3:_="">
    <xsd:import namespace="000ab8ff-1d5e-4873-9fa0-2ba4e3f96428"/>
    <xsd:import namespace="cadb10e9-1f61-4c46-9185-3e62078abbb3"/>
    <xsd:element name="properties">
      <xsd:complexType>
        <xsd:sequence>
          <xsd:element name="documentManagement">
            <xsd:complexType>
              <xsd:all>
                <xsd:element ref="ns2:ER_x0020_Area" minOccurs="0"/>
                <xsd:element ref="ns2:Activity" minOccurs="0"/>
                <xsd:element ref="ns2:Employment_x0020_Phase" minOccurs="0"/>
                <xsd:element ref="ns2:BP_x0020_Areas" minOccurs="0"/>
                <xsd:element ref="ns2:Worker_x0020_Type" minOccurs="0"/>
                <xsd:element ref="ns2:WD_x0020_Workstream" minOccurs="0"/>
                <xsd:element ref="ns2:Document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rchive" minOccurs="0"/>
                <xsd:element ref="ns2:Sender_x003a__x0020_Dana_x0020_Chapman" minOccurs="0"/>
                <xsd:element ref="ns2:Received_x0020_O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b8ff-1d5e-4873-9fa0-2ba4e3f96428" elementFormDefault="qualified">
    <xsd:import namespace="http://schemas.microsoft.com/office/2006/documentManagement/types"/>
    <xsd:import namespace="http://schemas.microsoft.com/office/infopath/2007/PartnerControls"/>
    <xsd:element name="ER_x0020_Area" ma:index="2" nillable="true" ma:displayName="ER Area" ma:description="Groups documents by Engagement, Readiness or Change Management" ma:format="Dropdown" ma:indexed="true" ma:internalName="ER_x0020_Area">
      <xsd:simpleType>
        <xsd:restriction base="dms:Choice">
          <xsd:enumeration value="All Areas"/>
          <xsd:enumeration value="Change Management"/>
          <xsd:enumeration value="Engagement"/>
          <xsd:enumeration value="Readiness"/>
          <xsd:enumeration value="Training"/>
        </xsd:restriction>
      </xsd:simpleType>
    </xsd:element>
    <xsd:element name="Activity" ma:index="3" nillable="true" ma:displayName="Activity/Project" ma:description="Select the Activity that materials/documents were developed for" ma:format="Dropdown" ma:indexed="true" ma:internalName="Activity">
      <xsd:simpleType>
        <xsd:restriction base="dms:Choice">
          <xsd:enumeration value="Academic POD"/>
          <xsd:enumeration value="Business Decision Facilitation"/>
          <xsd:enumeration value="Business Rules/Requirements"/>
          <xsd:enumeration value="Change Impacts"/>
          <xsd:enumeration value="Design Confirmation Sessions"/>
          <xsd:enumeration value="Documentation Project"/>
          <xsd:enumeration value="ER Demos"/>
          <xsd:enumeration value="FAS/UHD Distinguished Populations"/>
          <xsd:enumeration value="Internal ER Operations"/>
          <xsd:enumeration value="Job Costing Solutions"/>
          <xsd:enumeration value="Materials - Academic"/>
          <xsd:enumeration value="Materials - Compensation"/>
          <xsd:enumeration value="Materials - HR Staffing"/>
          <xsd:enumeration value="Materials - Recruiting"/>
          <xsd:enumeration value="Materials - Student Staffing/Work Study"/>
          <xsd:enumeration value="Materials - Talent/Performance"/>
          <xsd:enumeration value="Materials - Time/Absence"/>
          <xsd:enumeration value="Org. Alignment"/>
          <xsd:enumeration value="Operational Readiness"/>
          <xsd:enumeration value="Role Mapping"/>
          <xsd:enumeration value="REGIONAL Roadshows"/>
          <xsd:enumeration value="Rolling Roadshow Presentation"/>
          <xsd:enumeration value="Stakeholder/Governance Meetings"/>
          <xsd:enumeration value="Super User Engagement"/>
          <xsd:enumeration value="Team Meetings"/>
          <xsd:enumeration value="Workday Briefs &amp; Biteables"/>
          <xsd:enumeration value="Workday UI/UX Project"/>
          <xsd:enumeration value="Working Groups"/>
        </xsd:restriction>
      </xsd:simpleType>
    </xsd:element>
    <xsd:element name="Employment_x0020_Phase" ma:index="4" nillable="true" ma:displayName="Employment Phase" ma:description="Field is used by Engagement, Readiness and Change Management" ma:format="Dropdown" ma:indexed="true" ma:internalName="Employment_x0020_Phase">
      <xsd:simpleType>
        <xsd:restriction base="dms:Choice">
          <xsd:enumeration value="All Phases/General"/>
          <xsd:enumeration value="Hire Phase"/>
          <xsd:enumeration value="Employment Phase"/>
          <xsd:enumeration value="Separation Phase"/>
        </xsd:restriction>
      </xsd:simpleType>
    </xsd:element>
    <xsd:element name="BP_x0020_Areas" ma:index="5" nillable="true" ma:displayName="Areas" ma:description="Areas used for Readiness Projects" ma:format="RadioButtons" ma:indexed="true" ma:internalName="BP_x0020_Areas">
      <xsd:simpleType>
        <xsd:restriction base="dms:Choice">
          <xsd:enumeration value="Academic"/>
          <xsd:enumeration value="Accounting"/>
          <xsd:enumeration value="HR"/>
          <xsd:enumeration value="OFA"/>
          <xsd:enumeration value="OSP"/>
          <xsd:enumeration value="Payroll"/>
        </xsd:restriction>
      </xsd:simpleType>
    </xsd:element>
    <xsd:element name="Worker_x0020_Type" ma:index="6" nillable="true" ma:displayName="WD Worker Type" ma:description="Select Worker Type materials/documents were developed for" ma:format="Dropdown" ma:indexed="true" ma:internalName="Worker_x0020_Type">
      <xsd:simpleType>
        <xsd:restriction base="dms:Choice">
          <xsd:enumeration value="All"/>
          <xsd:enumeration value="Academic"/>
          <xsd:enumeration value="Nonemployee"/>
          <xsd:enumeration value="Staff"/>
          <xsd:enumeration value="Student"/>
          <xsd:enumeration value="N/A"/>
        </xsd:restriction>
      </xsd:simpleType>
    </xsd:element>
    <xsd:element name="WD_x0020_Workstream" ma:index="7" nillable="true" ma:displayName="WD Workstream" ma:description="Workday Work streams based on HR/Payroll taxonomy" ma:internalName="WD_x0020_Work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Benefits"/>
                    <xsd:enumeration value="Compensation"/>
                    <xsd:enumeration value="HCM"/>
                    <xsd:enumeration value="Payroll"/>
                    <xsd:enumeration value="Recruiting"/>
                    <xsd:enumeration value="Talent"/>
                    <xsd:enumeration value="Time"/>
                    <xsd:enumeration value="ALL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8" nillable="true" ma:displayName="Document Type" ma:description="Document purpose used by Engagement, Readiness and Training Teams" ma:format="Dropdown" ma:indexed="true" ma:internalName="Document_x0020_Type">
      <xsd:simpleType>
        <xsd:restriction base="dms:Choice">
          <xsd:enumeration value="Agenda"/>
          <xsd:enumeration value="Analysis"/>
          <xsd:enumeration value="Checklist"/>
          <xsd:enumeration value="Contacts"/>
          <xsd:enumeration value="Crosswalk"/>
          <xsd:enumeration value="Data Collection"/>
          <xsd:enumeration value="Example/Prototype"/>
          <xsd:enumeration value="Feedback"/>
          <xsd:enumeration value="Guide"/>
          <xsd:enumeration value="Handouts/Materials"/>
          <xsd:enumeration value="Internal Operations"/>
          <xsd:enumeration value="Job Aid"/>
          <xsd:enumeration value="Leadership Updates"/>
          <xsd:enumeration value="Matrix"/>
          <xsd:enumeration value="Methodology/Strategy"/>
          <xsd:enumeration value="Minutes/Notes"/>
          <xsd:enumeration value="Planning"/>
          <xsd:enumeration value="Presentation"/>
          <xsd:enumeration value="Process"/>
          <xsd:enumeration value="Quick Reference Guide"/>
          <xsd:enumeration value="Script"/>
          <xsd:enumeration value="Sign-off"/>
          <xsd:enumeration value="Source"/>
          <xsd:enumeration value="Strategy"/>
          <xsd:enumeration value="Template"/>
          <xsd:enumeration value="Terminology"/>
          <xsd:enumeration value="Tracker"/>
          <xsd:enumeration value="Training Video"/>
          <xsd:enumeration value="Use Case(s)"/>
          <xsd:enumeration value="Visual Aid"/>
          <xsd:enumeration value="Worksheet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rchive" ma:index="22" nillable="true" ma:displayName="Archive" ma:default="0" ma:description="Used to exclude obsolete readiness documents from standard view" ma:indexed="true" ma:internalName="Archive">
      <xsd:simpleType>
        <xsd:restriction base="dms:Boolean"/>
      </xsd:simpleType>
    </xsd:element>
    <xsd:element name="Sender_x003a__x0020_Dana_x0020_Chapman" ma:index="23" nillable="true" ma:displayName="Sender" ma:list="UserInfo" ma:SharePointGroup="0" ma:internalName="Sender_x003a__x0020_Dana_x0020_Chapm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_x0020_On" ma:index="24" nillable="true" ma:displayName="Received On" ma:format="DateOnly" ma:internalName="Received_x0020_On">
      <xsd:simpleType>
        <xsd:restriction base="dms:DateTime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10e9-1f61-4c46-9185-3e62078ab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9D52-0096-48B9-905E-B4427654DE08}">
  <ds:schemaRefs>
    <ds:schemaRef ds:uri="http://schemas.microsoft.com/office/2006/metadata/properties"/>
    <ds:schemaRef ds:uri="http://schemas.microsoft.com/office/infopath/2007/PartnerControls"/>
    <ds:schemaRef ds:uri="000ab8ff-1d5e-4873-9fa0-2ba4e3f96428"/>
  </ds:schemaRefs>
</ds:datastoreItem>
</file>

<file path=customXml/itemProps2.xml><?xml version="1.0" encoding="utf-8"?>
<ds:datastoreItem xmlns:ds="http://schemas.openxmlformats.org/officeDocument/2006/customXml" ds:itemID="{70006F17-A73D-4B15-B61D-1F037EDCA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FCB1-34C6-4A24-A32E-15F68BBA0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ab8ff-1d5e-4873-9fa0-2ba4e3f96428"/>
    <ds:schemaRef ds:uri="cadb10e9-1f61-4c46-9185-3e62078ab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25467-ADA6-483E-8189-D59FFB6D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Ruth</dc:creator>
  <cp:keywords/>
  <dc:description/>
  <cp:lastModifiedBy>Hanna Kim</cp:lastModifiedBy>
  <cp:revision>7</cp:revision>
  <cp:lastPrinted>2018-05-24T21:41:00Z</cp:lastPrinted>
  <dcterms:created xsi:type="dcterms:W3CDTF">2020-11-06T14:57:00Z</dcterms:created>
  <dcterms:modified xsi:type="dcterms:W3CDTF">2021-08-03T16:57:00Z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0x0101000BA3F3F1D915CD4AB0AE7350D5AB3F72</vt:lpwstr>
  </property>
  <property fmtid="{D5CDD505-2E9C-101B-9397-08002B2CF9AE}" pid="3" name="_dlc_DocIdItemGuid">
    <vt:lpwstr>6ac0dd60-bc5f-475d-92ec-5b71c1914fe0</vt:lpwstr>
  </property>
</Properties>
</file>